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C1C29" w14:paraId="3A980E11" w14:textId="77777777" w:rsidTr="00FA7261">
        <w:tc>
          <w:tcPr>
            <w:tcW w:w="10456" w:type="dxa"/>
            <w:shd w:val="clear" w:color="auto" w:fill="DEEAF6" w:themeFill="accent1" w:themeFillTint="33"/>
          </w:tcPr>
          <w:p w14:paraId="6347EA66" w14:textId="77777777" w:rsidR="00DC1C29" w:rsidRPr="00F661B6" w:rsidRDefault="00DC1C29" w:rsidP="00DC1C29">
            <w:pPr>
              <w:jc w:val="center"/>
              <w:rPr>
                <w:b/>
                <w:bCs/>
                <w:color w:val="auto"/>
              </w:rPr>
            </w:pPr>
            <w:r w:rsidRPr="00F661B6">
              <w:rPr>
                <w:b/>
                <w:bCs/>
                <w:color w:val="auto"/>
              </w:rPr>
              <w:t>ARAŞTIRMA ÜNİVERSİTELERİ DESTEK PROGRAMI (ADEP)</w:t>
            </w:r>
          </w:p>
          <w:p w14:paraId="079D5A26" w14:textId="06B184FF" w:rsidR="00DC1C29" w:rsidRDefault="00DC1C29" w:rsidP="00DC1C29">
            <w:pPr>
              <w:jc w:val="center"/>
              <w:rPr>
                <w:b/>
                <w:bCs/>
                <w:color w:val="auto"/>
                <w:sz w:val="18"/>
                <w:szCs w:val="18"/>
              </w:rPr>
            </w:pPr>
            <w:r w:rsidRPr="00F661B6">
              <w:rPr>
                <w:b/>
                <w:bCs/>
                <w:color w:val="auto"/>
              </w:rPr>
              <w:t>PROJE ÖNERİ FORMU</w:t>
            </w:r>
          </w:p>
        </w:tc>
      </w:tr>
    </w:tbl>
    <w:p w14:paraId="38684BA1" w14:textId="77777777" w:rsidR="00DC1C29" w:rsidRDefault="00DC1C29" w:rsidP="00067D2E">
      <w:pPr>
        <w:jc w:val="both"/>
        <w:rPr>
          <w:b/>
          <w:bCs/>
          <w:color w:val="auto"/>
          <w:sz w:val="18"/>
          <w:szCs w:val="18"/>
        </w:rPr>
      </w:pPr>
    </w:p>
    <w:p w14:paraId="31E92892" w14:textId="77777777" w:rsidR="00DC1C29" w:rsidRDefault="00DC1C29" w:rsidP="00067D2E">
      <w:pPr>
        <w:jc w:val="both"/>
        <w:rPr>
          <w:b/>
          <w:bCs/>
          <w:color w:val="auto"/>
          <w:sz w:val="18"/>
          <w:szCs w:val="18"/>
        </w:rPr>
      </w:pPr>
    </w:p>
    <w:p w14:paraId="3743176C" w14:textId="142A32BD" w:rsidR="00067D2E" w:rsidRPr="006A78F2" w:rsidRDefault="00067D2E" w:rsidP="00067D2E">
      <w:pPr>
        <w:jc w:val="both"/>
        <w:rPr>
          <w:b/>
          <w:color w:val="auto"/>
          <w:sz w:val="18"/>
          <w:szCs w:val="18"/>
        </w:rPr>
      </w:pPr>
      <w:r w:rsidRPr="006A78F2">
        <w:rPr>
          <w:b/>
          <w:bCs/>
          <w:color w:val="auto"/>
          <w:sz w:val="18"/>
          <w:szCs w:val="18"/>
        </w:rPr>
        <w:t xml:space="preserve">Başvuru formunun </w:t>
      </w:r>
      <w:r w:rsidR="00592B92" w:rsidRPr="006A78F2">
        <w:rPr>
          <w:b/>
          <w:bCs/>
          <w:color w:val="auto"/>
          <w:sz w:val="18"/>
          <w:szCs w:val="18"/>
        </w:rPr>
        <w:t>Arial</w:t>
      </w:r>
      <w:r w:rsidRPr="006A78F2">
        <w:rPr>
          <w:b/>
          <w:bCs/>
          <w:color w:val="auto"/>
          <w:sz w:val="18"/>
          <w:szCs w:val="18"/>
        </w:rPr>
        <w:t xml:space="preserve"> 9 yazı tipinde, her bir konu başlığı altında verilen açıklamalar göz önünde bulundurularak hazırlanması, kaynaklar ve ekler hariç toplam </w:t>
      </w:r>
      <w:r w:rsidR="005F0CD2">
        <w:rPr>
          <w:b/>
          <w:bCs/>
          <w:color w:val="auto"/>
          <w:sz w:val="18"/>
          <w:szCs w:val="18"/>
        </w:rPr>
        <w:t>25</w:t>
      </w:r>
      <w:r w:rsidRPr="006A78F2">
        <w:rPr>
          <w:b/>
          <w:bCs/>
          <w:color w:val="auto"/>
          <w:sz w:val="18"/>
          <w:szCs w:val="18"/>
        </w:rPr>
        <w:t xml:space="preserve"> sayfayı geçmemesi beklenir. Değerlendirme projenin </w:t>
      </w:r>
      <w:r w:rsidR="00592B92" w:rsidRPr="006A78F2">
        <w:rPr>
          <w:b/>
          <w:bCs/>
          <w:color w:val="auto"/>
          <w:sz w:val="18"/>
          <w:szCs w:val="18"/>
        </w:rPr>
        <w:t>özgün değeri</w:t>
      </w:r>
      <w:r w:rsidRPr="006A78F2">
        <w:rPr>
          <w:b/>
          <w:bCs/>
          <w:color w:val="auto"/>
          <w:sz w:val="18"/>
          <w:szCs w:val="18"/>
        </w:rPr>
        <w:t xml:space="preserve">, </w:t>
      </w:r>
      <w:r w:rsidR="00592B92" w:rsidRPr="006A78F2">
        <w:rPr>
          <w:b/>
          <w:bCs/>
          <w:color w:val="auto"/>
          <w:sz w:val="18"/>
          <w:szCs w:val="18"/>
        </w:rPr>
        <w:t>yöntemi, yönetimi</w:t>
      </w:r>
      <w:r w:rsidRPr="006A78F2">
        <w:rPr>
          <w:b/>
          <w:bCs/>
          <w:color w:val="auto"/>
          <w:sz w:val="18"/>
          <w:szCs w:val="18"/>
        </w:rPr>
        <w:t xml:space="preserve"> ve yaygın etkisi başlıkları altında yapılacaktır</w:t>
      </w:r>
      <w:r w:rsidR="00592B92" w:rsidRPr="006A78F2">
        <w:rPr>
          <w:b/>
          <w:bCs/>
          <w:color w:val="auto"/>
          <w:sz w:val="18"/>
          <w:szCs w:val="18"/>
        </w:rPr>
        <w:t>.</w:t>
      </w:r>
    </w:p>
    <w:p w14:paraId="23E6686C" w14:textId="77777777" w:rsidR="00067D2E" w:rsidRPr="000E539D" w:rsidRDefault="00067D2E" w:rsidP="00067D2E">
      <w:pPr>
        <w:jc w:val="center"/>
        <w:rPr>
          <w:b/>
          <w:sz w:val="18"/>
          <w:szCs w:val="1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951"/>
      </w:tblGrid>
      <w:tr w:rsidR="00067D2E" w:rsidRPr="00592B92" w14:paraId="26CF33BC" w14:textId="77777777" w:rsidTr="00FA7261">
        <w:trPr>
          <w:trHeight w:val="418"/>
          <w:jc w:val="center"/>
        </w:trPr>
        <w:tc>
          <w:tcPr>
            <w:tcW w:w="3539" w:type="dxa"/>
            <w:shd w:val="clear" w:color="auto" w:fill="DEEAF6" w:themeFill="accent1" w:themeFillTint="33"/>
            <w:vAlign w:val="center"/>
          </w:tcPr>
          <w:p w14:paraId="5940B712" w14:textId="1ECAD7E2" w:rsidR="00067D2E" w:rsidRPr="00592B92" w:rsidRDefault="00067D2E" w:rsidP="001C47E8">
            <w:pPr>
              <w:pStyle w:val="WW-NormalWeb1"/>
              <w:spacing w:before="0" w:after="0"/>
              <w:rPr>
                <w:rFonts w:ascii="Arial" w:hAnsi="Arial" w:cs="Arial"/>
                <w:color w:val="000000"/>
                <w:sz w:val="18"/>
                <w:szCs w:val="18"/>
              </w:rPr>
            </w:pPr>
            <w:r w:rsidRPr="00592B92">
              <w:rPr>
                <w:rFonts w:ascii="Arial" w:hAnsi="Arial" w:cs="Arial"/>
                <w:b/>
                <w:color w:val="000000"/>
                <w:sz w:val="18"/>
                <w:szCs w:val="18"/>
              </w:rPr>
              <w:t>Proje Başlığı</w:t>
            </w:r>
          </w:p>
        </w:tc>
        <w:tc>
          <w:tcPr>
            <w:tcW w:w="6951" w:type="dxa"/>
            <w:vAlign w:val="center"/>
          </w:tcPr>
          <w:p w14:paraId="22BC2474" w14:textId="77777777" w:rsidR="00067D2E" w:rsidRPr="00592B92" w:rsidRDefault="00067D2E" w:rsidP="001C47E8">
            <w:pPr>
              <w:pStyle w:val="WW-NormalWeb1"/>
              <w:spacing w:before="0" w:after="0"/>
              <w:rPr>
                <w:rFonts w:ascii="Arial" w:hAnsi="Arial" w:cs="Arial"/>
                <w:color w:val="000000"/>
                <w:sz w:val="18"/>
                <w:szCs w:val="18"/>
              </w:rPr>
            </w:pPr>
          </w:p>
        </w:tc>
      </w:tr>
      <w:tr w:rsidR="00067D2E" w:rsidRPr="00592B92" w14:paraId="6334C70F" w14:textId="77777777" w:rsidTr="00FA7261">
        <w:trPr>
          <w:trHeight w:val="418"/>
          <w:jc w:val="center"/>
        </w:trPr>
        <w:tc>
          <w:tcPr>
            <w:tcW w:w="3539" w:type="dxa"/>
            <w:shd w:val="clear" w:color="auto" w:fill="DEEAF6" w:themeFill="accent1" w:themeFillTint="33"/>
            <w:vAlign w:val="center"/>
          </w:tcPr>
          <w:p w14:paraId="7600729C" w14:textId="287C97AC" w:rsidR="00067D2E" w:rsidRPr="00592B92" w:rsidRDefault="00067D2E" w:rsidP="001C47E8">
            <w:pPr>
              <w:pStyle w:val="WW-NormalWeb1"/>
              <w:spacing w:before="0" w:after="0"/>
              <w:rPr>
                <w:rFonts w:ascii="Arial" w:hAnsi="Arial" w:cs="Arial"/>
                <w:b/>
                <w:color w:val="000000"/>
                <w:sz w:val="18"/>
                <w:szCs w:val="18"/>
              </w:rPr>
            </w:pPr>
            <w:r w:rsidRPr="00592B92">
              <w:rPr>
                <w:rFonts w:ascii="Arial" w:hAnsi="Arial" w:cs="Arial"/>
                <w:b/>
                <w:color w:val="000000"/>
                <w:sz w:val="18"/>
                <w:szCs w:val="18"/>
              </w:rPr>
              <w:t>Proje Yürütücüsü</w:t>
            </w:r>
          </w:p>
        </w:tc>
        <w:tc>
          <w:tcPr>
            <w:tcW w:w="6951" w:type="dxa"/>
            <w:vAlign w:val="center"/>
          </w:tcPr>
          <w:p w14:paraId="0A39B72C" w14:textId="77777777" w:rsidR="00067D2E" w:rsidRPr="00592B92" w:rsidRDefault="00067D2E" w:rsidP="001C47E8">
            <w:pPr>
              <w:pStyle w:val="WW-NormalWeb1"/>
              <w:spacing w:before="0" w:after="0"/>
              <w:rPr>
                <w:rFonts w:ascii="Arial" w:hAnsi="Arial" w:cs="Arial"/>
                <w:b/>
                <w:color w:val="000000"/>
                <w:sz w:val="18"/>
                <w:szCs w:val="18"/>
              </w:rPr>
            </w:pPr>
          </w:p>
        </w:tc>
      </w:tr>
      <w:tr w:rsidR="00067D2E" w:rsidRPr="000E539D" w14:paraId="36E5CD9A" w14:textId="77777777" w:rsidTr="00FA7261">
        <w:trPr>
          <w:trHeight w:val="412"/>
          <w:jc w:val="center"/>
        </w:trPr>
        <w:tc>
          <w:tcPr>
            <w:tcW w:w="3539" w:type="dxa"/>
            <w:shd w:val="clear" w:color="auto" w:fill="DEEAF6" w:themeFill="accent1" w:themeFillTint="33"/>
            <w:vAlign w:val="center"/>
          </w:tcPr>
          <w:p w14:paraId="7AC56D80" w14:textId="77777777" w:rsidR="00067D2E" w:rsidRPr="00592B92" w:rsidRDefault="00067D2E" w:rsidP="001C47E8">
            <w:pPr>
              <w:pStyle w:val="WW-NormalWeb1"/>
              <w:snapToGrid w:val="0"/>
              <w:spacing w:before="60" w:after="60"/>
              <w:rPr>
                <w:rFonts w:ascii="Arial" w:hAnsi="Arial" w:cs="Arial"/>
                <w:b/>
                <w:color w:val="000000"/>
                <w:sz w:val="18"/>
                <w:szCs w:val="18"/>
              </w:rPr>
            </w:pPr>
            <w:r w:rsidRPr="00592B92">
              <w:rPr>
                <w:rFonts w:ascii="Arial" w:hAnsi="Arial" w:cs="Arial"/>
                <w:b/>
                <w:color w:val="000000"/>
                <w:sz w:val="18"/>
                <w:szCs w:val="18"/>
              </w:rPr>
              <w:t xml:space="preserve">Projenin Yürütüleceği </w:t>
            </w:r>
            <w:r w:rsidRPr="00592B92">
              <w:rPr>
                <w:rFonts w:ascii="Arial" w:hAnsi="Arial" w:cs="Arial"/>
                <w:b/>
                <w:sz w:val="18"/>
                <w:szCs w:val="18"/>
              </w:rPr>
              <w:t>Birim/Bölüm</w:t>
            </w:r>
          </w:p>
        </w:tc>
        <w:tc>
          <w:tcPr>
            <w:tcW w:w="6951" w:type="dxa"/>
            <w:vAlign w:val="center"/>
          </w:tcPr>
          <w:p w14:paraId="0306CCA7" w14:textId="77777777" w:rsidR="00067D2E" w:rsidRPr="000E539D" w:rsidRDefault="00067D2E" w:rsidP="001C47E8">
            <w:pPr>
              <w:pStyle w:val="WW-NormalWeb1"/>
              <w:snapToGrid w:val="0"/>
              <w:spacing w:before="60" w:after="60"/>
              <w:rPr>
                <w:rFonts w:ascii="Arial" w:hAnsi="Arial" w:cs="Arial"/>
                <w:b/>
                <w:color w:val="70AD47" w:themeColor="accent6"/>
                <w:sz w:val="18"/>
                <w:szCs w:val="18"/>
              </w:rPr>
            </w:pPr>
          </w:p>
        </w:tc>
      </w:tr>
    </w:tbl>
    <w:p w14:paraId="02A2F065" w14:textId="77777777" w:rsidR="00067D2E" w:rsidRPr="00916884" w:rsidRDefault="00067D2E" w:rsidP="00067D2E">
      <w:pPr>
        <w:pStyle w:val="WW-NormalWeb1"/>
        <w:spacing w:before="0" w:after="0"/>
        <w:jc w:val="both"/>
        <w:rPr>
          <w:rFonts w:ascii="Arial" w:hAnsi="Arial" w:cs="Arial"/>
          <w:sz w:val="18"/>
          <w:szCs w:val="18"/>
        </w:rPr>
      </w:pPr>
    </w:p>
    <w:p w14:paraId="3FED1381" w14:textId="77777777" w:rsidR="00067D2E" w:rsidRPr="00916884" w:rsidRDefault="00067D2E" w:rsidP="00592B92">
      <w:pPr>
        <w:pStyle w:val="WW-NormalWeb1"/>
        <w:spacing w:before="0" w:after="0"/>
        <w:rPr>
          <w:rFonts w:ascii="Arial" w:hAnsi="Arial" w:cs="Arial"/>
          <w:b/>
          <w:sz w:val="18"/>
          <w:szCs w:val="18"/>
        </w:rPr>
      </w:pPr>
      <w:r w:rsidRPr="00916884">
        <w:rPr>
          <w:rFonts w:ascii="Arial" w:hAnsi="Arial" w:cs="Arial"/>
          <w:b/>
          <w:sz w:val="18"/>
          <w:szCs w:val="18"/>
        </w:rPr>
        <w:t>ÖZET</w:t>
      </w:r>
    </w:p>
    <w:p w14:paraId="05121A47" w14:textId="77777777" w:rsidR="00067D2E" w:rsidRPr="00916884" w:rsidRDefault="00067D2E" w:rsidP="00067D2E">
      <w:pPr>
        <w:pStyle w:val="WW-NormalWeb1"/>
        <w:spacing w:before="0" w:after="0"/>
        <w:jc w:val="both"/>
        <w:rPr>
          <w:rFonts w:ascii="Arial" w:hAnsi="Arial" w:cs="Arial"/>
          <w:b/>
          <w:sz w:val="18"/>
          <w:szCs w:val="18"/>
        </w:rPr>
      </w:pPr>
    </w:p>
    <w:p w14:paraId="2286DB2E" w14:textId="518E7ECB" w:rsidR="00067D2E" w:rsidRPr="00592B92" w:rsidRDefault="00067D2E" w:rsidP="00067D2E">
      <w:pPr>
        <w:spacing w:line="240" w:lineRule="auto"/>
        <w:jc w:val="both"/>
        <w:rPr>
          <w:bCs/>
          <w:color w:val="auto"/>
          <w:sz w:val="18"/>
          <w:szCs w:val="18"/>
        </w:rPr>
      </w:pPr>
      <w:r w:rsidRPr="00592B92">
        <w:rPr>
          <w:bCs/>
          <w:color w:val="auto"/>
          <w:sz w:val="18"/>
          <w:szCs w:val="18"/>
        </w:rPr>
        <w:t>Türkçe özet</w:t>
      </w:r>
      <w:r w:rsidR="00CE0882" w:rsidRPr="00592B92">
        <w:rPr>
          <w:bCs/>
          <w:color w:val="auto"/>
          <w:sz w:val="18"/>
          <w:szCs w:val="18"/>
        </w:rPr>
        <w:t>i</w:t>
      </w:r>
      <w:r w:rsidRPr="00592B92">
        <w:rPr>
          <w:bCs/>
          <w:color w:val="auto"/>
          <w:sz w:val="18"/>
          <w:szCs w:val="18"/>
        </w:rPr>
        <w:t>n projenin özgün değeri, yöntemi, yönetimi ve yaygın etkisinin ana hatlarını kapsaması beklenir.</w:t>
      </w:r>
      <w:r w:rsidR="00592B92" w:rsidRPr="00592B92">
        <w:rPr>
          <w:bCs/>
          <w:color w:val="auto"/>
          <w:sz w:val="18"/>
          <w:szCs w:val="18"/>
        </w:rPr>
        <w:t xml:space="preserve"> </w:t>
      </w:r>
      <w:r w:rsidR="005F0CD2" w:rsidRPr="00BE2C73">
        <w:rPr>
          <w:sz w:val="18"/>
          <w:szCs w:val="18"/>
        </w:rPr>
        <w:t>Her bir özet 600 kelime ile sınırlandırılmalıdır.</w:t>
      </w:r>
    </w:p>
    <w:p w14:paraId="2A932ED5" w14:textId="77777777" w:rsidR="00067D2E" w:rsidRPr="00916884" w:rsidRDefault="00067D2E" w:rsidP="00067D2E">
      <w:pPr>
        <w:spacing w:line="240" w:lineRule="auto"/>
        <w:jc w:val="both"/>
        <w:rPr>
          <w:b/>
          <w:color w:val="auto"/>
          <w:sz w:val="18"/>
          <w:szCs w:val="1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67D2E" w:rsidRPr="00916884" w14:paraId="71FF0C24" w14:textId="77777777" w:rsidTr="00944EDD">
        <w:trPr>
          <w:trHeight w:val="945"/>
        </w:trPr>
        <w:tc>
          <w:tcPr>
            <w:tcW w:w="10490" w:type="dxa"/>
            <w:vAlign w:val="center"/>
          </w:tcPr>
          <w:p w14:paraId="6B7860EA"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r w:rsidRPr="00916884">
              <w:rPr>
                <w:rFonts w:eastAsia="Times New Roman"/>
                <w:b/>
                <w:color w:val="auto"/>
                <w:sz w:val="18"/>
                <w:szCs w:val="18"/>
              </w:rPr>
              <w:t>Proje Özeti</w:t>
            </w:r>
          </w:p>
          <w:p w14:paraId="042AF26A"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7EA2744B"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39544C65"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72038EF0"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0D8F7BA3"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5486C5CD"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515F1C0B" w14:textId="77777777" w:rsidR="00067D2E" w:rsidRPr="00916884" w:rsidRDefault="00067D2E" w:rsidP="001C47E8">
            <w:pPr>
              <w:widowControl/>
              <w:snapToGrid w:val="0"/>
              <w:spacing w:line="240" w:lineRule="auto"/>
              <w:contextualSpacing/>
              <w:rPr>
                <w:rFonts w:eastAsia="Times New Roman"/>
                <w:b/>
                <w:color w:val="auto"/>
                <w:sz w:val="18"/>
                <w:szCs w:val="18"/>
              </w:rPr>
            </w:pPr>
          </w:p>
          <w:p w14:paraId="48C3B247"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169B374B"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5BA5087E"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6543B837" w14:textId="77777777" w:rsidR="00067D2E" w:rsidRPr="00916884" w:rsidRDefault="00067D2E" w:rsidP="001C47E8">
            <w:pPr>
              <w:widowControl/>
              <w:spacing w:line="240" w:lineRule="auto"/>
              <w:contextualSpacing/>
              <w:jc w:val="both"/>
              <w:rPr>
                <w:rFonts w:eastAsia="Times New Roman"/>
                <w:b/>
                <w:color w:val="auto"/>
                <w:sz w:val="18"/>
                <w:szCs w:val="18"/>
              </w:rPr>
            </w:pPr>
          </w:p>
        </w:tc>
      </w:tr>
      <w:tr w:rsidR="00067D2E" w:rsidRPr="00236DE9" w14:paraId="69B33D6D" w14:textId="77777777" w:rsidTr="00944EDD">
        <w:trPr>
          <w:trHeight w:val="545"/>
        </w:trPr>
        <w:tc>
          <w:tcPr>
            <w:tcW w:w="10490" w:type="dxa"/>
          </w:tcPr>
          <w:p w14:paraId="6081AC13" w14:textId="77777777" w:rsidR="00067D2E" w:rsidRPr="00236DE9" w:rsidRDefault="00067D2E" w:rsidP="001C47E8">
            <w:pPr>
              <w:widowControl/>
              <w:snapToGrid w:val="0"/>
              <w:spacing w:line="240" w:lineRule="auto"/>
              <w:contextualSpacing/>
              <w:rPr>
                <w:rFonts w:eastAsia="Times New Roman"/>
                <w:b/>
                <w:color w:val="auto"/>
                <w:sz w:val="18"/>
                <w:szCs w:val="18"/>
              </w:rPr>
            </w:pPr>
            <w:r w:rsidRPr="00236DE9">
              <w:rPr>
                <w:rFonts w:eastAsia="Times New Roman"/>
                <w:b/>
                <w:color w:val="auto"/>
                <w:sz w:val="18"/>
                <w:szCs w:val="18"/>
              </w:rPr>
              <w:t>Anahtar Kelimeler:</w:t>
            </w:r>
          </w:p>
        </w:tc>
      </w:tr>
    </w:tbl>
    <w:p w14:paraId="1C48675A" w14:textId="413A5ACF" w:rsidR="00067D2E" w:rsidRDefault="00067D2E" w:rsidP="00067D2E">
      <w:pPr>
        <w:pStyle w:val="WW-NormalWeb1"/>
        <w:spacing w:before="0" w:after="0"/>
        <w:jc w:val="both"/>
        <w:rPr>
          <w:rFonts w:ascii="Arial" w:eastAsia="Calibri" w:hAnsi="Arial" w:cs="Arial"/>
          <w:sz w:val="18"/>
          <w:szCs w:val="18"/>
          <w:lang w:eastAsia="en-US"/>
        </w:rPr>
      </w:pPr>
    </w:p>
    <w:p w14:paraId="76BA8473" w14:textId="6C781407" w:rsidR="00283AB3" w:rsidRDefault="00283AB3" w:rsidP="00067D2E">
      <w:pPr>
        <w:pStyle w:val="WW-NormalWeb1"/>
        <w:spacing w:before="0" w:after="0"/>
        <w:jc w:val="both"/>
        <w:rPr>
          <w:rFonts w:ascii="Arial" w:eastAsia="Calibri" w:hAnsi="Arial" w:cs="Arial"/>
          <w:sz w:val="18"/>
          <w:szCs w:val="18"/>
          <w:lang w:eastAsia="en-US"/>
        </w:rPr>
      </w:pPr>
    </w:p>
    <w:p w14:paraId="55A5523E" w14:textId="3FDE3186" w:rsidR="00283AB3" w:rsidRDefault="00283AB3" w:rsidP="00067D2E">
      <w:pPr>
        <w:pStyle w:val="WW-NormalWeb1"/>
        <w:spacing w:before="0" w:after="0"/>
        <w:jc w:val="both"/>
        <w:rPr>
          <w:rFonts w:ascii="Arial" w:eastAsia="Calibri" w:hAnsi="Arial" w:cs="Arial"/>
          <w:sz w:val="18"/>
          <w:szCs w:val="18"/>
          <w:lang w:eastAsia="en-US"/>
        </w:rPr>
      </w:pPr>
    </w:p>
    <w:p w14:paraId="4A1EB73F" w14:textId="1768D65D" w:rsidR="00283AB3" w:rsidRDefault="00283AB3" w:rsidP="00067D2E">
      <w:pPr>
        <w:pStyle w:val="WW-NormalWeb1"/>
        <w:spacing w:before="0" w:after="0"/>
        <w:jc w:val="both"/>
        <w:rPr>
          <w:rFonts w:ascii="Arial" w:eastAsia="Calibri" w:hAnsi="Arial" w:cs="Arial"/>
          <w:sz w:val="18"/>
          <w:szCs w:val="18"/>
          <w:lang w:eastAsia="en-US"/>
        </w:rPr>
      </w:pPr>
    </w:p>
    <w:p w14:paraId="2BF46589" w14:textId="59E7F1A4" w:rsidR="00283AB3" w:rsidRDefault="00283AB3" w:rsidP="00067D2E">
      <w:pPr>
        <w:pStyle w:val="WW-NormalWeb1"/>
        <w:spacing w:before="0" w:after="0"/>
        <w:jc w:val="both"/>
        <w:rPr>
          <w:rFonts w:ascii="Arial" w:eastAsia="Calibri" w:hAnsi="Arial" w:cs="Arial"/>
          <w:sz w:val="18"/>
          <w:szCs w:val="18"/>
          <w:lang w:eastAsia="en-US"/>
        </w:rPr>
      </w:pPr>
    </w:p>
    <w:p w14:paraId="322DF540" w14:textId="28265578" w:rsidR="00283AB3" w:rsidRDefault="00283AB3" w:rsidP="00067D2E">
      <w:pPr>
        <w:pStyle w:val="WW-NormalWeb1"/>
        <w:spacing w:before="0" w:after="0"/>
        <w:jc w:val="both"/>
        <w:rPr>
          <w:rFonts w:ascii="Arial" w:eastAsia="Calibri" w:hAnsi="Arial" w:cs="Arial"/>
          <w:sz w:val="18"/>
          <w:szCs w:val="18"/>
          <w:lang w:eastAsia="en-US"/>
        </w:rPr>
      </w:pPr>
    </w:p>
    <w:p w14:paraId="61A99F6E" w14:textId="435619B3" w:rsidR="00283AB3" w:rsidRDefault="00283AB3" w:rsidP="00067D2E">
      <w:pPr>
        <w:pStyle w:val="WW-NormalWeb1"/>
        <w:spacing w:before="0" w:after="0"/>
        <w:jc w:val="both"/>
        <w:rPr>
          <w:rFonts w:ascii="Arial" w:eastAsia="Calibri" w:hAnsi="Arial" w:cs="Arial"/>
          <w:sz w:val="18"/>
          <w:szCs w:val="18"/>
          <w:lang w:eastAsia="en-US"/>
        </w:rPr>
      </w:pPr>
    </w:p>
    <w:p w14:paraId="5924C097" w14:textId="77777777" w:rsidR="00283AB3" w:rsidRDefault="00283AB3" w:rsidP="00067D2E">
      <w:pPr>
        <w:pStyle w:val="WW-NormalWeb1"/>
        <w:spacing w:before="0" w:after="0"/>
        <w:jc w:val="both"/>
        <w:rPr>
          <w:rFonts w:ascii="Arial" w:eastAsia="Calibri" w:hAnsi="Arial" w:cs="Arial"/>
          <w:sz w:val="18"/>
          <w:szCs w:val="18"/>
          <w:lang w:eastAsia="en-US"/>
        </w:rPr>
      </w:pPr>
    </w:p>
    <w:p w14:paraId="38421B86" w14:textId="5B26B546" w:rsidR="00283AB3" w:rsidRDefault="00283AB3" w:rsidP="00067D2E">
      <w:pPr>
        <w:pStyle w:val="WW-NormalWeb1"/>
        <w:spacing w:before="0" w:after="0"/>
        <w:jc w:val="both"/>
        <w:rPr>
          <w:rFonts w:ascii="Arial" w:eastAsia="Calibri" w:hAnsi="Arial" w:cs="Arial"/>
          <w:sz w:val="18"/>
          <w:szCs w:val="18"/>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283AB3" w:rsidRPr="00BE2C73" w14:paraId="67D360F7" w14:textId="77777777" w:rsidTr="004A6E41">
        <w:trPr>
          <w:trHeight w:val="574"/>
        </w:trPr>
        <w:tc>
          <w:tcPr>
            <w:tcW w:w="10490" w:type="dxa"/>
          </w:tcPr>
          <w:p w14:paraId="1E240B54" w14:textId="77777777" w:rsidR="00283AB3" w:rsidRPr="00BE2C73" w:rsidRDefault="00283AB3" w:rsidP="00A053D9">
            <w:pPr>
              <w:snapToGrid w:val="0"/>
              <w:contextualSpacing/>
              <w:jc w:val="both"/>
              <w:rPr>
                <w:sz w:val="18"/>
                <w:szCs w:val="18"/>
              </w:rPr>
            </w:pPr>
            <w:r w:rsidRPr="00BE2C73">
              <w:rPr>
                <w:b/>
                <w:sz w:val="18"/>
                <w:szCs w:val="18"/>
              </w:rPr>
              <w:t>Title :</w:t>
            </w:r>
            <w:r w:rsidRPr="00BE2C73">
              <w:rPr>
                <w:sz w:val="18"/>
                <w:szCs w:val="18"/>
              </w:rPr>
              <w:t xml:space="preserve"> </w:t>
            </w:r>
          </w:p>
        </w:tc>
      </w:tr>
      <w:tr w:rsidR="00283AB3" w:rsidRPr="00BE2C73" w14:paraId="38C8E175" w14:textId="77777777" w:rsidTr="004A6E41">
        <w:trPr>
          <w:trHeight w:val="945"/>
        </w:trPr>
        <w:tc>
          <w:tcPr>
            <w:tcW w:w="10490" w:type="dxa"/>
            <w:vAlign w:val="center"/>
          </w:tcPr>
          <w:p w14:paraId="333BE090" w14:textId="77777777" w:rsidR="00283AB3" w:rsidRPr="00BE2C73" w:rsidRDefault="00283AB3" w:rsidP="00A053D9">
            <w:pPr>
              <w:snapToGrid w:val="0"/>
              <w:contextualSpacing/>
              <w:jc w:val="center"/>
              <w:rPr>
                <w:b/>
                <w:sz w:val="18"/>
                <w:szCs w:val="18"/>
              </w:rPr>
            </w:pPr>
            <w:r w:rsidRPr="00BE2C73">
              <w:rPr>
                <w:b/>
                <w:sz w:val="18"/>
                <w:szCs w:val="18"/>
              </w:rPr>
              <w:t>Summary</w:t>
            </w:r>
          </w:p>
          <w:p w14:paraId="1B22BF51" w14:textId="77777777" w:rsidR="00283AB3" w:rsidRPr="00BE2C73" w:rsidRDefault="00283AB3" w:rsidP="00A053D9">
            <w:pPr>
              <w:snapToGrid w:val="0"/>
              <w:contextualSpacing/>
              <w:jc w:val="center"/>
              <w:rPr>
                <w:b/>
                <w:sz w:val="18"/>
                <w:szCs w:val="18"/>
              </w:rPr>
            </w:pPr>
          </w:p>
          <w:p w14:paraId="1F125973" w14:textId="77777777" w:rsidR="00283AB3" w:rsidRPr="00BE2C73" w:rsidRDefault="00283AB3" w:rsidP="00A053D9">
            <w:pPr>
              <w:snapToGrid w:val="0"/>
              <w:contextualSpacing/>
              <w:jc w:val="center"/>
              <w:rPr>
                <w:b/>
                <w:sz w:val="18"/>
                <w:szCs w:val="18"/>
              </w:rPr>
            </w:pPr>
          </w:p>
          <w:p w14:paraId="1DFE4E25" w14:textId="77777777" w:rsidR="00283AB3" w:rsidRPr="00BE2C73" w:rsidRDefault="00283AB3" w:rsidP="00A053D9">
            <w:pPr>
              <w:snapToGrid w:val="0"/>
              <w:contextualSpacing/>
              <w:jc w:val="center"/>
              <w:rPr>
                <w:b/>
                <w:sz w:val="18"/>
                <w:szCs w:val="18"/>
              </w:rPr>
            </w:pPr>
          </w:p>
          <w:p w14:paraId="4008B237" w14:textId="77777777" w:rsidR="00283AB3" w:rsidRPr="00BE2C73" w:rsidRDefault="00283AB3" w:rsidP="00A053D9">
            <w:pPr>
              <w:snapToGrid w:val="0"/>
              <w:contextualSpacing/>
              <w:jc w:val="center"/>
              <w:rPr>
                <w:b/>
                <w:sz w:val="18"/>
                <w:szCs w:val="18"/>
              </w:rPr>
            </w:pPr>
          </w:p>
          <w:p w14:paraId="28A9BA7A" w14:textId="77777777" w:rsidR="00283AB3" w:rsidRPr="00BE2C73" w:rsidRDefault="00283AB3" w:rsidP="00A053D9">
            <w:pPr>
              <w:snapToGrid w:val="0"/>
              <w:contextualSpacing/>
              <w:jc w:val="center"/>
              <w:rPr>
                <w:b/>
                <w:sz w:val="18"/>
                <w:szCs w:val="18"/>
              </w:rPr>
            </w:pPr>
          </w:p>
          <w:p w14:paraId="1263B3A3" w14:textId="77777777" w:rsidR="00283AB3" w:rsidRPr="00BE2C73" w:rsidRDefault="00283AB3" w:rsidP="00A053D9">
            <w:pPr>
              <w:snapToGrid w:val="0"/>
              <w:contextualSpacing/>
              <w:jc w:val="center"/>
              <w:rPr>
                <w:b/>
                <w:sz w:val="18"/>
                <w:szCs w:val="18"/>
              </w:rPr>
            </w:pPr>
          </w:p>
          <w:p w14:paraId="15EF3B79" w14:textId="77777777" w:rsidR="00283AB3" w:rsidRPr="00BE2C73" w:rsidRDefault="00283AB3" w:rsidP="00A053D9">
            <w:pPr>
              <w:snapToGrid w:val="0"/>
              <w:contextualSpacing/>
              <w:jc w:val="center"/>
              <w:rPr>
                <w:b/>
                <w:sz w:val="18"/>
                <w:szCs w:val="18"/>
              </w:rPr>
            </w:pPr>
          </w:p>
          <w:p w14:paraId="15C960D5" w14:textId="77777777" w:rsidR="00283AB3" w:rsidRPr="00BE2C73" w:rsidRDefault="00283AB3" w:rsidP="00A053D9">
            <w:pPr>
              <w:snapToGrid w:val="0"/>
              <w:contextualSpacing/>
              <w:jc w:val="center"/>
              <w:rPr>
                <w:b/>
                <w:sz w:val="18"/>
                <w:szCs w:val="18"/>
              </w:rPr>
            </w:pPr>
          </w:p>
          <w:p w14:paraId="699496FB" w14:textId="77777777" w:rsidR="00283AB3" w:rsidRPr="00BE2C73" w:rsidRDefault="00283AB3" w:rsidP="00A053D9">
            <w:pPr>
              <w:snapToGrid w:val="0"/>
              <w:contextualSpacing/>
              <w:jc w:val="center"/>
              <w:rPr>
                <w:b/>
                <w:sz w:val="18"/>
                <w:szCs w:val="18"/>
              </w:rPr>
            </w:pPr>
          </w:p>
          <w:p w14:paraId="0470FF97" w14:textId="77777777" w:rsidR="00283AB3" w:rsidRPr="00BE2C73" w:rsidRDefault="00283AB3" w:rsidP="00A053D9">
            <w:pPr>
              <w:snapToGrid w:val="0"/>
              <w:contextualSpacing/>
              <w:jc w:val="center"/>
              <w:rPr>
                <w:b/>
                <w:sz w:val="18"/>
                <w:szCs w:val="18"/>
              </w:rPr>
            </w:pPr>
          </w:p>
          <w:p w14:paraId="7E0A069D" w14:textId="77777777" w:rsidR="00283AB3" w:rsidRPr="00BE2C73" w:rsidRDefault="00283AB3" w:rsidP="00A053D9">
            <w:pPr>
              <w:snapToGrid w:val="0"/>
              <w:contextualSpacing/>
              <w:jc w:val="center"/>
              <w:rPr>
                <w:b/>
                <w:sz w:val="18"/>
                <w:szCs w:val="18"/>
              </w:rPr>
            </w:pPr>
          </w:p>
          <w:p w14:paraId="61ACAF2B" w14:textId="77777777" w:rsidR="00283AB3" w:rsidRPr="00BE2C73" w:rsidRDefault="00283AB3" w:rsidP="00A053D9">
            <w:pPr>
              <w:contextualSpacing/>
              <w:jc w:val="both"/>
              <w:rPr>
                <w:b/>
                <w:sz w:val="18"/>
                <w:szCs w:val="18"/>
              </w:rPr>
            </w:pPr>
          </w:p>
        </w:tc>
      </w:tr>
      <w:tr w:rsidR="00283AB3" w:rsidRPr="00BE2C73" w14:paraId="3AD2E126" w14:textId="77777777" w:rsidTr="004A6E41">
        <w:trPr>
          <w:trHeight w:val="466"/>
        </w:trPr>
        <w:tc>
          <w:tcPr>
            <w:tcW w:w="10490" w:type="dxa"/>
          </w:tcPr>
          <w:p w14:paraId="0D7E215F" w14:textId="77777777" w:rsidR="00283AB3" w:rsidRPr="00BE2C73" w:rsidRDefault="00283AB3" w:rsidP="00A053D9">
            <w:pPr>
              <w:snapToGrid w:val="0"/>
              <w:contextualSpacing/>
              <w:rPr>
                <w:b/>
                <w:sz w:val="18"/>
                <w:szCs w:val="18"/>
              </w:rPr>
            </w:pPr>
            <w:r w:rsidRPr="00BE2C73">
              <w:rPr>
                <w:b/>
                <w:sz w:val="18"/>
                <w:szCs w:val="18"/>
              </w:rPr>
              <w:t>Keywords:</w:t>
            </w:r>
          </w:p>
        </w:tc>
      </w:tr>
    </w:tbl>
    <w:p w14:paraId="77053736" w14:textId="6CDF0481" w:rsidR="00283AB3" w:rsidRDefault="00283AB3" w:rsidP="00067D2E">
      <w:pPr>
        <w:pStyle w:val="WW-NormalWeb1"/>
        <w:spacing w:before="0" w:after="0"/>
        <w:jc w:val="both"/>
        <w:rPr>
          <w:rFonts w:ascii="Arial" w:eastAsia="Calibri" w:hAnsi="Arial" w:cs="Arial"/>
          <w:sz w:val="18"/>
          <w:szCs w:val="18"/>
          <w:lang w:eastAsia="en-US"/>
        </w:rPr>
      </w:pPr>
    </w:p>
    <w:p w14:paraId="1ADDFAEC" w14:textId="50EFE42F" w:rsidR="00333651" w:rsidRDefault="00333651" w:rsidP="00067D2E">
      <w:pPr>
        <w:pStyle w:val="WW-NormalWeb1"/>
        <w:spacing w:before="0" w:after="0"/>
        <w:jc w:val="both"/>
        <w:rPr>
          <w:rFonts w:ascii="Arial" w:eastAsia="Calibri" w:hAnsi="Arial" w:cs="Arial"/>
          <w:sz w:val="18"/>
          <w:szCs w:val="18"/>
          <w:lang w:eastAsia="en-US"/>
        </w:rPr>
      </w:pPr>
    </w:p>
    <w:p w14:paraId="5838FD0D" w14:textId="657C09C5" w:rsidR="00067D2E" w:rsidRDefault="00203860" w:rsidP="00067D2E">
      <w:pPr>
        <w:pStyle w:val="WW-NormalWeb1"/>
        <w:numPr>
          <w:ilvl w:val="0"/>
          <w:numId w:val="9"/>
        </w:numPr>
        <w:spacing w:before="0" w:after="0"/>
        <w:ind w:left="0" w:firstLine="0"/>
        <w:jc w:val="both"/>
        <w:rPr>
          <w:rFonts w:ascii="Arial" w:hAnsi="Arial" w:cs="Arial"/>
          <w:b/>
          <w:bCs/>
          <w:sz w:val="18"/>
          <w:szCs w:val="18"/>
        </w:rPr>
      </w:pPr>
      <w:r>
        <w:rPr>
          <w:rFonts w:ascii="Arial" w:hAnsi="Arial" w:cs="Arial"/>
          <w:b/>
          <w:bCs/>
          <w:sz w:val="18"/>
          <w:szCs w:val="18"/>
        </w:rPr>
        <w:lastRenderedPageBreak/>
        <w:t>ÖZGÜN DEĞER</w:t>
      </w:r>
    </w:p>
    <w:p w14:paraId="00C8B56E" w14:textId="1E451D3F" w:rsidR="00592B92" w:rsidRPr="00944EDD" w:rsidRDefault="00592B92" w:rsidP="00592B92">
      <w:pPr>
        <w:pStyle w:val="WW-NormalWeb1"/>
        <w:spacing w:before="0" w:after="0"/>
        <w:jc w:val="both"/>
        <w:rPr>
          <w:rFonts w:ascii="Arial" w:hAnsi="Arial" w:cs="Arial"/>
          <w:sz w:val="18"/>
          <w:szCs w:val="18"/>
        </w:rPr>
      </w:pPr>
    </w:p>
    <w:p w14:paraId="161009EC" w14:textId="5AB11485" w:rsidR="00067D2E" w:rsidRPr="00944EDD" w:rsidRDefault="00944EDD" w:rsidP="00067D2E">
      <w:pPr>
        <w:pStyle w:val="WW-NormalWeb1"/>
        <w:spacing w:before="0" w:after="0"/>
        <w:jc w:val="both"/>
        <w:rPr>
          <w:rFonts w:ascii="Arial" w:hAnsi="Arial" w:cs="Arial"/>
          <w:sz w:val="18"/>
          <w:szCs w:val="18"/>
        </w:rPr>
      </w:pPr>
      <w:r w:rsidRPr="00944EDD">
        <w:rPr>
          <w:rFonts w:ascii="Arial" w:hAnsi="Arial" w:cs="Arial"/>
          <w:b/>
          <w:bCs/>
          <w:sz w:val="18"/>
          <w:szCs w:val="18"/>
        </w:rPr>
        <w:t>1.1. Konunun Önemi ve Projenin Özgün Değeri:</w:t>
      </w:r>
      <w:r w:rsidRPr="00944EDD">
        <w:rPr>
          <w:rFonts w:ascii="Arial" w:hAnsi="Arial" w:cs="Arial"/>
          <w:sz w:val="18"/>
          <w:szCs w:val="18"/>
        </w:rPr>
        <w:t xml:space="preserve"> Proje önerisinde ele alınan konunun kapsamı ve önemi nitel ve/veya nicel verilerle desteklenerek literatürün eleştirel bir değerlendirmesi ile açıklanır. Projenin literatürdeki hangi eksikliği nasıl gidereceği veya hangi soruna nasıl bir çözüm geliştireceği, literatürdeki çalışmalardan farklı olarak ilgili bilim veya teknoloji alan(lar)ına kavramsal, kuramsal ve/veya metodolojik olarak ne gibi özgün katkılarda bulunacağı açıklanır.</w:t>
      </w:r>
    </w:p>
    <w:p w14:paraId="00596A4C" w14:textId="77777777" w:rsidR="00067D2E" w:rsidRPr="00236DE9" w:rsidRDefault="00067D2E" w:rsidP="00067D2E">
      <w:pPr>
        <w:pStyle w:val="WW-NormalWeb1"/>
        <w:spacing w:before="0" w:after="0"/>
        <w:jc w:val="both"/>
        <w:rPr>
          <w:rFonts w:ascii="Arial" w:hAnsi="Arial" w:cs="Arial"/>
          <w:b/>
          <w:sz w:val="18"/>
          <w:szCs w:val="18"/>
        </w:rPr>
      </w:pPr>
    </w:p>
    <w:p w14:paraId="014F9023" w14:textId="77777777" w:rsidR="00067D2E" w:rsidRDefault="00067D2E" w:rsidP="00DC3550">
      <w:pPr>
        <w:pStyle w:val="WW-NormalWeb1"/>
        <w:pBdr>
          <w:top w:val="single" w:sz="4" w:space="1" w:color="auto"/>
          <w:left w:val="single" w:sz="4" w:space="0" w:color="auto"/>
          <w:bottom w:val="single" w:sz="4" w:space="21" w:color="auto"/>
          <w:right w:val="single" w:sz="4" w:space="1" w:color="auto"/>
        </w:pBdr>
        <w:spacing w:before="0" w:after="0"/>
        <w:jc w:val="both"/>
        <w:rPr>
          <w:rFonts w:ascii="Arial" w:hAnsi="Arial" w:cs="Arial"/>
          <w:b/>
          <w:sz w:val="18"/>
          <w:szCs w:val="18"/>
        </w:rPr>
      </w:pPr>
    </w:p>
    <w:p w14:paraId="6459321E" w14:textId="0267F0F9" w:rsidR="00067D2E" w:rsidRDefault="00067D2E" w:rsidP="00DC3550">
      <w:pPr>
        <w:pStyle w:val="WW-NormalWeb1"/>
        <w:pBdr>
          <w:top w:val="single" w:sz="4" w:space="1" w:color="auto"/>
          <w:left w:val="single" w:sz="4" w:space="0" w:color="auto"/>
          <w:bottom w:val="single" w:sz="4" w:space="21" w:color="auto"/>
          <w:right w:val="single" w:sz="4" w:space="1" w:color="auto"/>
        </w:pBdr>
        <w:spacing w:before="0" w:after="0"/>
        <w:jc w:val="both"/>
        <w:rPr>
          <w:rFonts w:ascii="Arial" w:hAnsi="Arial" w:cs="Arial"/>
          <w:b/>
          <w:sz w:val="18"/>
          <w:szCs w:val="18"/>
        </w:rPr>
      </w:pPr>
    </w:p>
    <w:p w14:paraId="3EC1D8D9" w14:textId="2DA8C716" w:rsidR="00203860" w:rsidRDefault="00203860" w:rsidP="00DC3550">
      <w:pPr>
        <w:pStyle w:val="WW-NormalWeb1"/>
        <w:pBdr>
          <w:top w:val="single" w:sz="4" w:space="1" w:color="auto"/>
          <w:left w:val="single" w:sz="4" w:space="0" w:color="auto"/>
          <w:bottom w:val="single" w:sz="4" w:space="21" w:color="auto"/>
          <w:right w:val="single" w:sz="4" w:space="1" w:color="auto"/>
        </w:pBdr>
        <w:spacing w:before="0" w:after="0"/>
        <w:jc w:val="both"/>
        <w:rPr>
          <w:rFonts w:ascii="Arial" w:hAnsi="Arial" w:cs="Arial"/>
          <w:b/>
          <w:sz w:val="18"/>
          <w:szCs w:val="18"/>
        </w:rPr>
      </w:pPr>
    </w:p>
    <w:p w14:paraId="3EEA710E" w14:textId="77777777" w:rsidR="00203860" w:rsidRPr="00236DE9" w:rsidRDefault="00203860" w:rsidP="00DC3550">
      <w:pPr>
        <w:pStyle w:val="WW-NormalWeb1"/>
        <w:pBdr>
          <w:top w:val="single" w:sz="4" w:space="1" w:color="auto"/>
          <w:left w:val="single" w:sz="4" w:space="0" w:color="auto"/>
          <w:bottom w:val="single" w:sz="4" w:space="21" w:color="auto"/>
          <w:right w:val="single" w:sz="4" w:space="1" w:color="auto"/>
        </w:pBdr>
        <w:spacing w:before="0" w:after="0"/>
        <w:jc w:val="both"/>
        <w:rPr>
          <w:rFonts w:ascii="Arial" w:hAnsi="Arial" w:cs="Arial"/>
          <w:b/>
          <w:sz w:val="18"/>
          <w:szCs w:val="18"/>
        </w:rPr>
      </w:pPr>
    </w:p>
    <w:p w14:paraId="4CE49D96" w14:textId="77777777" w:rsidR="00067D2E" w:rsidRDefault="00067D2E" w:rsidP="00067D2E">
      <w:pPr>
        <w:pStyle w:val="WW-NormalWeb1"/>
        <w:spacing w:before="0" w:after="0"/>
        <w:jc w:val="both"/>
        <w:rPr>
          <w:rFonts w:ascii="Arial" w:hAnsi="Arial" w:cs="Arial"/>
          <w:b/>
          <w:bCs/>
          <w:sz w:val="18"/>
          <w:szCs w:val="18"/>
        </w:rPr>
      </w:pPr>
    </w:p>
    <w:p w14:paraId="29005DCC" w14:textId="77777777" w:rsidR="00944EDD" w:rsidRPr="00944EDD" w:rsidRDefault="00944EDD" w:rsidP="00944EDD">
      <w:pPr>
        <w:rPr>
          <w:rFonts w:eastAsia="Times New Roman"/>
          <w:color w:val="auto"/>
          <w:sz w:val="18"/>
          <w:szCs w:val="18"/>
          <w:lang w:eastAsia="ar-SA"/>
        </w:rPr>
      </w:pPr>
      <w:r w:rsidRPr="00944EDD">
        <w:rPr>
          <w:rFonts w:eastAsia="Times New Roman"/>
          <w:b/>
          <w:bCs/>
          <w:color w:val="auto"/>
          <w:sz w:val="18"/>
          <w:szCs w:val="18"/>
          <w:lang w:eastAsia="ar-SA"/>
        </w:rPr>
        <w:t xml:space="preserve">1.2. Araştırma Sorusu ve/veya Hipotezi: </w:t>
      </w:r>
      <w:r w:rsidRPr="00944EDD">
        <w:rPr>
          <w:rFonts w:eastAsia="Times New Roman"/>
          <w:color w:val="auto"/>
          <w:sz w:val="18"/>
          <w:szCs w:val="18"/>
          <w:lang w:eastAsia="ar-SA"/>
        </w:rPr>
        <w:t>Projenin ele aldığı problem(ler), araştırma sorusu ve/veya hipotezi açık bir şekilde ortaya konulur.</w:t>
      </w:r>
    </w:p>
    <w:p w14:paraId="1FF81D94" w14:textId="52D47C4F" w:rsidR="00067D2E" w:rsidRDefault="00067D2E" w:rsidP="00067D2E">
      <w:pPr>
        <w:pStyle w:val="WW-NormalWeb1"/>
        <w:spacing w:before="0" w:after="0"/>
        <w:jc w:val="both"/>
        <w:rPr>
          <w:rFonts w:ascii="Arial" w:hAnsi="Arial" w:cs="Arial"/>
          <w:b/>
          <w:bCs/>
          <w:sz w:val="18"/>
          <w:szCs w:val="18"/>
        </w:rPr>
      </w:pPr>
    </w:p>
    <w:tbl>
      <w:tblPr>
        <w:tblStyle w:val="TabloKlavuzu"/>
        <w:tblW w:w="0" w:type="auto"/>
        <w:tblLook w:val="04A0" w:firstRow="1" w:lastRow="0" w:firstColumn="1" w:lastColumn="0" w:noHBand="0" w:noVBand="1"/>
      </w:tblPr>
      <w:tblGrid>
        <w:gridCol w:w="10456"/>
      </w:tblGrid>
      <w:tr w:rsidR="00944EDD" w14:paraId="55F9676E" w14:textId="77777777" w:rsidTr="00DC3550">
        <w:tc>
          <w:tcPr>
            <w:tcW w:w="10456" w:type="dxa"/>
          </w:tcPr>
          <w:p w14:paraId="490F3880" w14:textId="77777777" w:rsidR="00944EDD" w:rsidRDefault="00944EDD" w:rsidP="00067D2E">
            <w:pPr>
              <w:pStyle w:val="WW-NormalWeb1"/>
              <w:spacing w:before="0" w:after="0"/>
              <w:jc w:val="both"/>
              <w:rPr>
                <w:rFonts w:ascii="Arial" w:hAnsi="Arial" w:cs="Arial"/>
                <w:b/>
                <w:bCs/>
                <w:sz w:val="18"/>
                <w:szCs w:val="18"/>
              </w:rPr>
            </w:pPr>
          </w:p>
          <w:p w14:paraId="17B6611A" w14:textId="77777777" w:rsidR="00944EDD" w:rsidRDefault="00944EDD" w:rsidP="00067D2E">
            <w:pPr>
              <w:pStyle w:val="WW-NormalWeb1"/>
              <w:spacing w:before="0" w:after="0"/>
              <w:jc w:val="both"/>
              <w:rPr>
                <w:rFonts w:ascii="Arial" w:hAnsi="Arial" w:cs="Arial"/>
                <w:b/>
                <w:bCs/>
                <w:sz w:val="18"/>
                <w:szCs w:val="18"/>
              </w:rPr>
            </w:pPr>
          </w:p>
          <w:p w14:paraId="204846C3" w14:textId="77777777" w:rsidR="00944EDD" w:rsidRDefault="00944EDD" w:rsidP="00067D2E">
            <w:pPr>
              <w:pStyle w:val="WW-NormalWeb1"/>
              <w:spacing w:before="0" w:after="0"/>
              <w:jc w:val="both"/>
              <w:rPr>
                <w:rFonts w:ascii="Arial" w:hAnsi="Arial" w:cs="Arial"/>
                <w:b/>
                <w:bCs/>
                <w:sz w:val="18"/>
                <w:szCs w:val="18"/>
              </w:rPr>
            </w:pPr>
          </w:p>
          <w:p w14:paraId="20B48801" w14:textId="77777777" w:rsidR="00944EDD" w:rsidRDefault="00944EDD" w:rsidP="00067D2E">
            <w:pPr>
              <w:pStyle w:val="WW-NormalWeb1"/>
              <w:spacing w:before="0" w:after="0"/>
              <w:jc w:val="both"/>
              <w:rPr>
                <w:rFonts w:ascii="Arial" w:hAnsi="Arial" w:cs="Arial"/>
                <w:b/>
                <w:bCs/>
                <w:sz w:val="18"/>
                <w:szCs w:val="18"/>
              </w:rPr>
            </w:pPr>
          </w:p>
          <w:p w14:paraId="497615C3" w14:textId="77777777" w:rsidR="00944EDD" w:rsidRDefault="00944EDD" w:rsidP="00067D2E">
            <w:pPr>
              <w:pStyle w:val="WW-NormalWeb1"/>
              <w:spacing w:before="0" w:after="0"/>
              <w:jc w:val="both"/>
              <w:rPr>
                <w:rFonts w:ascii="Arial" w:hAnsi="Arial" w:cs="Arial"/>
                <w:b/>
                <w:bCs/>
                <w:sz w:val="18"/>
                <w:szCs w:val="18"/>
              </w:rPr>
            </w:pPr>
          </w:p>
          <w:p w14:paraId="3FE839A6" w14:textId="77777777" w:rsidR="00944EDD" w:rsidRDefault="00944EDD" w:rsidP="00067D2E">
            <w:pPr>
              <w:pStyle w:val="WW-NormalWeb1"/>
              <w:spacing w:before="0" w:after="0"/>
              <w:jc w:val="both"/>
              <w:rPr>
                <w:rFonts w:ascii="Arial" w:hAnsi="Arial" w:cs="Arial"/>
                <w:b/>
                <w:bCs/>
                <w:sz w:val="18"/>
                <w:szCs w:val="18"/>
              </w:rPr>
            </w:pPr>
          </w:p>
          <w:p w14:paraId="3B01FAA5" w14:textId="522DBE3E" w:rsidR="00944EDD" w:rsidRDefault="00944EDD" w:rsidP="00067D2E">
            <w:pPr>
              <w:pStyle w:val="WW-NormalWeb1"/>
              <w:spacing w:before="0" w:after="0"/>
              <w:jc w:val="both"/>
              <w:rPr>
                <w:rFonts w:ascii="Arial" w:hAnsi="Arial" w:cs="Arial"/>
                <w:b/>
                <w:bCs/>
                <w:sz w:val="18"/>
                <w:szCs w:val="18"/>
              </w:rPr>
            </w:pPr>
          </w:p>
        </w:tc>
      </w:tr>
    </w:tbl>
    <w:p w14:paraId="63180650" w14:textId="77777777" w:rsidR="00067D2E" w:rsidRPr="000B79A2" w:rsidRDefault="00067D2E" w:rsidP="000B79A2">
      <w:pPr>
        <w:widowControl/>
        <w:spacing w:line="240" w:lineRule="auto"/>
        <w:jc w:val="both"/>
        <w:rPr>
          <w:rFonts w:eastAsia="Times New Roman"/>
          <w:b/>
          <w:bCs/>
          <w:vanish/>
          <w:color w:val="auto"/>
          <w:sz w:val="18"/>
          <w:szCs w:val="18"/>
          <w:lang w:eastAsia="ar-SA"/>
        </w:rPr>
      </w:pPr>
    </w:p>
    <w:p w14:paraId="38266016" w14:textId="77777777" w:rsidR="007800E2" w:rsidRDefault="007800E2" w:rsidP="00944EDD">
      <w:pPr>
        <w:widowControl/>
        <w:tabs>
          <w:tab w:val="left" w:pos="0"/>
        </w:tabs>
        <w:spacing w:line="240" w:lineRule="auto"/>
        <w:jc w:val="both"/>
        <w:rPr>
          <w:b/>
          <w:bCs/>
          <w:sz w:val="18"/>
          <w:szCs w:val="18"/>
        </w:rPr>
      </w:pPr>
    </w:p>
    <w:p w14:paraId="738D295D" w14:textId="1CF683AE" w:rsidR="00067D2E" w:rsidRDefault="00592B92" w:rsidP="00944EDD">
      <w:pPr>
        <w:widowControl/>
        <w:tabs>
          <w:tab w:val="left" w:pos="0"/>
        </w:tabs>
        <w:spacing w:line="240" w:lineRule="auto"/>
        <w:jc w:val="both"/>
        <w:rPr>
          <w:b/>
          <w:bCs/>
          <w:sz w:val="18"/>
          <w:szCs w:val="18"/>
        </w:rPr>
      </w:pPr>
      <w:r>
        <w:rPr>
          <w:b/>
          <w:bCs/>
          <w:sz w:val="18"/>
          <w:szCs w:val="18"/>
        </w:rPr>
        <w:t>1.</w:t>
      </w:r>
      <w:r w:rsidR="00944EDD">
        <w:rPr>
          <w:b/>
          <w:bCs/>
          <w:sz w:val="18"/>
          <w:szCs w:val="18"/>
        </w:rPr>
        <w:t>3</w:t>
      </w:r>
      <w:r>
        <w:rPr>
          <w:b/>
          <w:bCs/>
          <w:sz w:val="18"/>
          <w:szCs w:val="18"/>
        </w:rPr>
        <w:t xml:space="preserve">. </w:t>
      </w:r>
      <w:r w:rsidR="00067D2E" w:rsidRPr="00592B92">
        <w:rPr>
          <w:b/>
          <w:bCs/>
          <w:sz w:val="18"/>
          <w:szCs w:val="18"/>
        </w:rPr>
        <w:t>Amaç ve Hedefler</w:t>
      </w:r>
      <w:r w:rsidR="00944EDD">
        <w:rPr>
          <w:b/>
          <w:bCs/>
          <w:sz w:val="18"/>
          <w:szCs w:val="18"/>
        </w:rPr>
        <w:t xml:space="preserve">: </w:t>
      </w:r>
      <w:r w:rsidR="00944EDD" w:rsidRPr="00944EDD">
        <w:rPr>
          <w:sz w:val="18"/>
          <w:szCs w:val="18"/>
        </w:rPr>
        <w:t>Projenin amacı ve hedefleri açık, ölçülebilir, gerçekçi ve proje süresince ulaşılabilir nitelikte olacak şekilde açıklanır.</w:t>
      </w:r>
    </w:p>
    <w:p w14:paraId="1DF97B5F" w14:textId="77777777" w:rsidR="00944EDD" w:rsidRPr="00236DE9" w:rsidRDefault="00944EDD" w:rsidP="00944EDD">
      <w:pPr>
        <w:widowControl/>
        <w:tabs>
          <w:tab w:val="left" w:pos="0"/>
          <w:tab w:val="left" w:pos="360"/>
        </w:tabs>
        <w:spacing w:line="240" w:lineRule="auto"/>
        <w:ind w:left="360" w:hanging="360"/>
        <w:jc w:val="both"/>
        <w:rPr>
          <w:b/>
          <w:bCs/>
          <w:sz w:val="18"/>
          <w:szCs w:val="18"/>
        </w:rPr>
      </w:pPr>
    </w:p>
    <w:tbl>
      <w:tblPr>
        <w:tblW w:w="10490" w:type="dxa"/>
        <w:jc w:val="center"/>
        <w:tblLayout w:type="fixed"/>
        <w:tblLook w:val="0000" w:firstRow="0" w:lastRow="0" w:firstColumn="0" w:lastColumn="0" w:noHBand="0" w:noVBand="0"/>
      </w:tblPr>
      <w:tblGrid>
        <w:gridCol w:w="10490"/>
      </w:tblGrid>
      <w:tr w:rsidR="00067D2E" w:rsidRPr="00236DE9" w14:paraId="47DE827E" w14:textId="77777777" w:rsidTr="001C47E8">
        <w:trPr>
          <w:trHeight w:val="592"/>
          <w:jc w:val="center"/>
        </w:trPr>
        <w:tc>
          <w:tcPr>
            <w:tcW w:w="10490" w:type="dxa"/>
            <w:tcBorders>
              <w:top w:val="single" w:sz="4" w:space="0" w:color="000000"/>
              <w:left w:val="single" w:sz="4" w:space="0" w:color="000000"/>
              <w:bottom w:val="single" w:sz="4" w:space="0" w:color="000000"/>
              <w:right w:val="single" w:sz="4" w:space="0" w:color="000000"/>
            </w:tcBorders>
          </w:tcPr>
          <w:p w14:paraId="0978C7E1" w14:textId="77777777" w:rsidR="00067D2E" w:rsidRPr="00236DE9" w:rsidRDefault="00067D2E" w:rsidP="001C47E8">
            <w:pPr>
              <w:pStyle w:val="WW-NormalWeb1"/>
              <w:spacing w:before="0" w:after="0"/>
              <w:jc w:val="both"/>
              <w:rPr>
                <w:rFonts w:ascii="Arial" w:hAnsi="Arial" w:cs="Arial"/>
                <w:b/>
                <w:sz w:val="18"/>
                <w:szCs w:val="18"/>
              </w:rPr>
            </w:pPr>
            <w:bookmarkStart w:id="0" w:name="_Hlk204329779"/>
          </w:p>
          <w:p w14:paraId="7998B636" w14:textId="06FEB23F" w:rsidR="00067D2E" w:rsidRDefault="00067D2E" w:rsidP="001C47E8">
            <w:pPr>
              <w:pStyle w:val="WW-NormalWeb1"/>
              <w:spacing w:before="0" w:after="0"/>
              <w:jc w:val="both"/>
              <w:rPr>
                <w:rFonts w:ascii="Arial" w:hAnsi="Arial" w:cs="Arial"/>
                <w:b/>
                <w:sz w:val="18"/>
                <w:szCs w:val="18"/>
              </w:rPr>
            </w:pPr>
          </w:p>
          <w:p w14:paraId="7408E058" w14:textId="77777777" w:rsidR="00944EDD" w:rsidRPr="00236DE9" w:rsidRDefault="00944EDD" w:rsidP="001C47E8">
            <w:pPr>
              <w:pStyle w:val="WW-NormalWeb1"/>
              <w:spacing w:before="0" w:after="0"/>
              <w:jc w:val="both"/>
              <w:rPr>
                <w:rFonts w:ascii="Arial" w:hAnsi="Arial" w:cs="Arial"/>
                <w:b/>
                <w:sz w:val="18"/>
                <w:szCs w:val="18"/>
              </w:rPr>
            </w:pPr>
          </w:p>
          <w:p w14:paraId="72932DA6" w14:textId="628FB350" w:rsidR="00067D2E" w:rsidRDefault="00067D2E" w:rsidP="001C47E8">
            <w:pPr>
              <w:pStyle w:val="WW-NormalWeb1"/>
              <w:spacing w:before="0" w:after="0"/>
              <w:jc w:val="both"/>
              <w:rPr>
                <w:rFonts w:ascii="Arial" w:hAnsi="Arial" w:cs="Arial"/>
                <w:b/>
                <w:sz w:val="18"/>
                <w:szCs w:val="18"/>
              </w:rPr>
            </w:pPr>
          </w:p>
          <w:p w14:paraId="3DDF01B8" w14:textId="77777777" w:rsidR="00203860" w:rsidRPr="00236DE9" w:rsidRDefault="00203860" w:rsidP="001C47E8">
            <w:pPr>
              <w:pStyle w:val="WW-NormalWeb1"/>
              <w:spacing w:before="0" w:after="0"/>
              <w:jc w:val="both"/>
              <w:rPr>
                <w:rFonts w:ascii="Arial" w:hAnsi="Arial" w:cs="Arial"/>
                <w:b/>
                <w:sz w:val="18"/>
                <w:szCs w:val="18"/>
              </w:rPr>
            </w:pPr>
          </w:p>
          <w:p w14:paraId="134B3936" w14:textId="77777777" w:rsidR="00067D2E" w:rsidRPr="00236DE9" w:rsidRDefault="00067D2E" w:rsidP="001C47E8">
            <w:pPr>
              <w:pStyle w:val="WW-NormalWeb1"/>
              <w:spacing w:before="0" w:after="0"/>
              <w:jc w:val="both"/>
              <w:rPr>
                <w:rFonts w:ascii="Arial" w:hAnsi="Arial" w:cs="Arial"/>
                <w:b/>
                <w:sz w:val="18"/>
                <w:szCs w:val="18"/>
              </w:rPr>
            </w:pPr>
          </w:p>
        </w:tc>
      </w:tr>
      <w:bookmarkEnd w:id="0"/>
    </w:tbl>
    <w:p w14:paraId="3E40E641" w14:textId="77777777" w:rsidR="00067D2E" w:rsidRPr="000E539D" w:rsidRDefault="00067D2E" w:rsidP="00067D2E">
      <w:pPr>
        <w:pStyle w:val="WW-NormalWeb1"/>
        <w:spacing w:before="0" w:after="0"/>
        <w:jc w:val="both"/>
        <w:rPr>
          <w:rFonts w:ascii="Arial" w:hAnsi="Arial" w:cs="Arial"/>
          <w:color w:val="000000"/>
          <w:sz w:val="18"/>
          <w:szCs w:val="18"/>
        </w:rPr>
      </w:pPr>
    </w:p>
    <w:p w14:paraId="5ACE1438" w14:textId="77777777" w:rsidR="00067D2E" w:rsidRPr="000E539D" w:rsidRDefault="00067D2E" w:rsidP="00067D2E">
      <w:pPr>
        <w:pStyle w:val="WW-NormalWeb1"/>
        <w:spacing w:before="0" w:after="0"/>
        <w:jc w:val="both"/>
        <w:rPr>
          <w:rFonts w:ascii="Arial" w:hAnsi="Arial" w:cs="Arial"/>
          <w:b/>
          <w:bCs/>
          <w:sz w:val="18"/>
          <w:szCs w:val="18"/>
        </w:rPr>
      </w:pPr>
      <w:r>
        <w:rPr>
          <w:rFonts w:ascii="Arial" w:hAnsi="Arial" w:cs="Arial"/>
          <w:b/>
          <w:bCs/>
          <w:sz w:val="18"/>
          <w:szCs w:val="18"/>
        </w:rPr>
        <w:t>2</w:t>
      </w:r>
      <w:r w:rsidRPr="000E539D">
        <w:rPr>
          <w:rFonts w:ascii="Arial" w:hAnsi="Arial" w:cs="Arial"/>
          <w:b/>
          <w:bCs/>
          <w:sz w:val="18"/>
          <w:szCs w:val="18"/>
        </w:rPr>
        <w:t>. YÖNTEM</w:t>
      </w:r>
    </w:p>
    <w:p w14:paraId="2EEA828F" w14:textId="77777777" w:rsidR="00067D2E" w:rsidRPr="000E539D" w:rsidRDefault="00067D2E" w:rsidP="00067D2E">
      <w:pPr>
        <w:pStyle w:val="WW-NormalWeb1"/>
        <w:spacing w:before="0" w:after="0"/>
        <w:jc w:val="both"/>
        <w:rPr>
          <w:rFonts w:ascii="Arial" w:eastAsia="Calibri" w:hAnsi="Arial" w:cs="Arial"/>
          <w:color w:val="000000"/>
          <w:sz w:val="18"/>
          <w:szCs w:val="18"/>
          <w:lang w:eastAsia="en-US"/>
        </w:rPr>
      </w:pPr>
    </w:p>
    <w:p w14:paraId="07B10FB0" w14:textId="22B43900" w:rsidR="00067D2E" w:rsidRPr="00944EDD" w:rsidRDefault="00067D2E" w:rsidP="00067D2E">
      <w:pPr>
        <w:pStyle w:val="WW-NormalWeb1"/>
        <w:spacing w:before="0" w:after="0"/>
        <w:jc w:val="both"/>
        <w:rPr>
          <w:rFonts w:ascii="Arial" w:eastAsia="Calibri" w:hAnsi="Arial" w:cs="Arial"/>
          <w:color w:val="000000"/>
          <w:sz w:val="18"/>
          <w:szCs w:val="18"/>
          <w:lang w:eastAsia="en-US"/>
        </w:rPr>
      </w:pPr>
      <w:r w:rsidRPr="000E539D">
        <w:rPr>
          <w:rFonts w:ascii="Arial" w:eastAsia="Calibri" w:hAnsi="Arial" w:cs="Arial"/>
          <w:color w:val="000000"/>
          <w:sz w:val="18"/>
          <w:szCs w:val="18"/>
          <w:lang w:eastAsia="en-US"/>
        </w:rPr>
        <w:t xml:space="preserve">Projede uygulanacak yöntem ve araştırma teknikleri (veri toplama araçları ve analiz yöntemleri dahil) ilgili literatüre atıf yapılarak açıklanır. Yöntem ve tekniklerin projede öngörülen amaç ve hedeflere ulaşmaya elverişli olduğu ortaya konulur. </w:t>
      </w:r>
      <w:r w:rsidRPr="000E539D">
        <w:rPr>
          <w:rFonts w:ascii="Arial" w:hAnsi="Arial" w:cs="Arial"/>
          <w:color w:val="000000"/>
          <w:sz w:val="18"/>
          <w:szCs w:val="18"/>
        </w:rPr>
        <w:t>Yöntem bölümünün araştırmanın tasarımını, bağımlı ve bağımsız değişkenleri ve istatistiksel yöntemleri kapsaması gerekir. Proje önerisinde herhangi bir ön çalışma veya fizibilite yapıldıysa bunların sunulması beklenir. Yöntemlerin iş paketleri ile ilişkilendirilmesi gerekir.</w:t>
      </w:r>
    </w:p>
    <w:p w14:paraId="2EB374A8" w14:textId="77777777" w:rsidR="00067D2E" w:rsidRPr="000E539D" w:rsidRDefault="00067D2E" w:rsidP="00067D2E">
      <w:pPr>
        <w:pStyle w:val="WW-NormalWeb1"/>
        <w:spacing w:before="0" w:after="0"/>
        <w:ind w:firstLine="284"/>
        <w:jc w:val="both"/>
        <w:rPr>
          <w:rFonts w:ascii="Arial" w:hAnsi="Arial" w:cs="Arial"/>
          <w:sz w:val="18"/>
          <w:szCs w:val="18"/>
          <w:lang w:val="en-US"/>
        </w:rPr>
      </w:pPr>
      <w:r w:rsidRPr="000E539D">
        <w:rPr>
          <w:rFonts w:ascii="Arial" w:hAnsi="Arial" w:cs="Arial"/>
          <w:bCs/>
          <w:sz w:val="18"/>
          <w:szCs w:val="18"/>
          <w:lang w:val="en-US"/>
        </w:rPr>
        <w:t xml:space="preserve"> </w:t>
      </w: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067D2E" w:rsidRPr="000E539D" w14:paraId="75CCA17A" w14:textId="77777777" w:rsidTr="00DC3550">
        <w:trPr>
          <w:trHeight w:val="665"/>
          <w:jc w:val="center"/>
        </w:trPr>
        <w:tc>
          <w:tcPr>
            <w:tcW w:w="5000" w:type="pct"/>
            <w:tcBorders>
              <w:top w:val="single" w:sz="4" w:space="0" w:color="auto"/>
              <w:left w:val="single" w:sz="4" w:space="0" w:color="auto"/>
              <w:bottom w:val="single" w:sz="4" w:space="0" w:color="auto"/>
              <w:right w:val="single" w:sz="4" w:space="0" w:color="auto"/>
            </w:tcBorders>
          </w:tcPr>
          <w:p w14:paraId="358F2C55" w14:textId="77777777" w:rsidR="00067D2E" w:rsidRPr="000E539D" w:rsidRDefault="00067D2E" w:rsidP="001C47E8">
            <w:pPr>
              <w:pStyle w:val="WW-NormalWeb1"/>
              <w:spacing w:before="0" w:after="0"/>
              <w:jc w:val="both"/>
              <w:rPr>
                <w:rFonts w:ascii="Arial" w:hAnsi="Arial" w:cs="Arial"/>
                <w:color w:val="000000"/>
                <w:sz w:val="18"/>
                <w:szCs w:val="18"/>
              </w:rPr>
            </w:pPr>
          </w:p>
          <w:p w14:paraId="50A48C29" w14:textId="77777777" w:rsidR="00067D2E" w:rsidRPr="000E539D" w:rsidRDefault="00067D2E" w:rsidP="001C47E8">
            <w:pPr>
              <w:pStyle w:val="WW-NormalWeb1"/>
              <w:spacing w:before="0" w:after="0"/>
              <w:jc w:val="both"/>
              <w:rPr>
                <w:rFonts w:ascii="Arial" w:hAnsi="Arial" w:cs="Arial"/>
                <w:b/>
                <w:bCs/>
                <w:sz w:val="18"/>
                <w:szCs w:val="18"/>
              </w:rPr>
            </w:pPr>
          </w:p>
          <w:p w14:paraId="22ADAB0E" w14:textId="77777777" w:rsidR="00067D2E" w:rsidRDefault="00067D2E" w:rsidP="001C47E8">
            <w:pPr>
              <w:pStyle w:val="WW-NormalWeb1"/>
              <w:spacing w:before="0" w:after="0"/>
              <w:jc w:val="both"/>
              <w:rPr>
                <w:rFonts w:ascii="Arial" w:hAnsi="Arial" w:cs="Arial"/>
                <w:b/>
                <w:bCs/>
                <w:sz w:val="18"/>
                <w:szCs w:val="18"/>
              </w:rPr>
            </w:pPr>
          </w:p>
          <w:p w14:paraId="7B880136" w14:textId="77777777" w:rsidR="00067D2E" w:rsidRDefault="00067D2E" w:rsidP="001C47E8">
            <w:pPr>
              <w:pStyle w:val="WW-NormalWeb1"/>
              <w:spacing w:before="0" w:after="0"/>
              <w:jc w:val="both"/>
              <w:rPr>
                <w:rFonts w:ascii="Arial" w:hAnsi="Arial" w:cs="Arial"/>
                <w:b/>
                <w:bCs/>
                <w:sz w:val="18"/>
                <w:szCs w:val="18"/>
              </w:rPr>
            </w:pPr>
          </w:p>
          <w:p w14:paraId="2BA37F9C" w14:textId="77777777" w:rsidR="00067D2E" w:rsidRDefault="00067D2E" w:rsidP="001C47E8">
            <w:pPr>
              <w:pStyle w:val="WW-NormalWeb1"/>
              <w:spacing w:before="0" w:after="0"/>
              <w:jc w:val="both"/>
              <w:rPr>
                <w:rFonts w:ascii="Arial" w:hAnsi="Arial" w:cs="Arial"/>
                <w:b/>
                <w:bCs/>
                <w:sz w:val="18"/>
                <w:szCs w:val="18"/>
              </w:rPr>
            </w:pPr>
          </w:p>
          <w:p w14:paraId="3A635B6A" w14:textId="77777777" w:rsidR="00067D2E" w:rsidRDefault="00067D2E" w:rsidP="001C47E8">
            <w:pPr>
              <w:pStyle w:val="WW-NormalWeb1"/>
              <w:spacing w:before="0" w:after="0"/>
              <w:jc w:val="both"/>
              <w:rPr>
                <w:rFonts w:ascii="Arial" w:hAnsi="Arial" w:cs="Arial"/>
                <w:b/>
                <w:bCs/>
                <w:sz w:val="18"/>
                <w:szCs w:val="18"/>
              </w:rPr>
            </w:pPr>
          </w:p>
          <w:p w14:paraId="10B6BFE3" w14:textId="77777777" w:rsidR="00067D2E" w:rsidRPr="000E539D" w:rsidRDefault="00067D2E" w:rsidP="001C47E8">
            <w:pPr>
              <w:pStyle w:val="WW-NormalWeb1"/>
              <w:spacing w:before="0" w:after="0"/>
              <w:jc w:val="both"/>
              <w:rPr>
                <w:rFonts w:ascii="Arial" w:hAnsi="Arial" w:cs="Arial"/>
                <w:b/>
                <w:bCs/>
                <w:sz w:val="18"/>
                <w:szCs w:val="18"/>
              </w:rPr>
            </w:pPr>
          </w:p>
          <w:p w14:paraId="4DEC1ACA" w14:textId="77777777" w:rsidR="00067D2E" w:rsidRPr="000E539D" w:rsidRDefault="00067D2E" w:rsidP="001C47E8">
            <w:pPr>
              <w:pStyle w:val="WW-NormalWeb1"/>
              <w:spacing w:before="0" w:after="0"/>
              <w:jc w:val="both"/>
              <w:rPr>
                <w:rFonts w:ascii="Arial" w:hAnsi="Arial" w:cs="Arial"/>
                <w:b/>
                <w:bCs/>
                <w:sz w:val="18"/>
                <w:szCs w:val="18"/>
              </w:rPr>
            </w:pPr>
          </w:p>
        </w:tc>
      </w:tr>
    </w:tbl>
    <w:p w14:paraId="465BCD51" w14:textId="77777777" w:rsidR="00067D2E" w:rsidRPr="000E539D" w:rsidRDefault="00067D2E" w:rsidP="00067D2E">
      <w:pPr>
        <w:rPr>
          <w:sz w:val="18"/>
          <w:szCs w:val="18"/>
        </w:rPr>
      </w:pPr>
    </w:p>
    <w:p w14:paraId="5839ECB3" w14:textId="77777777" w:rsidR="00067D2E" w:rsidRDefault="00067D2E" w:rsidP="00067D2E">
      <w:pPr>
        <w:rPr>
          <w:sz w:val="18"/>
          <w:szCs w:val="18"/>
        </w:rPr>
      </w:pPr>
    </w:p>
    <w:p w14:paraId="413A6844" w14:textId="77777777" w:rsidR="00944EDD" w:rsidRDefault="00944EDD" w:rsidP="00944EDD">
      <w:pPr>
        <w:pStyle w:val="WW-NormalWeb1"/>
        <w:spacing w:before="0" w:after="0"/>
        <w:jc w:val="both"/>
        <w:rPr>
          <w:rFonts w:ascii="Arial" w:hAnsi="Arial" w:cs="Arial"/>
          <w:b/>
          <w:bCs/>
          <w:sz w:val="18"/>
          <w:szCs w:val="18"/>
        </w:rPr>
      </w:pPr>
      <w:r w:rsidRPr="00D73E5B">
        <w:rPr>
          <w:rFonts w:ascii="Arial" w:hAnsi="Arial" w:cs="Arial"/>
          <w:b/>
          <w:bCs/>
          <w:sz w:val="18"/>
          <w:szCs w:val="18"/>
        </w:rPr>
        <w:t>3.</w:t>
      </w:r>
      <w:r>
        <w:rPr>
          <w:rFonts w:ascii="Arial" w:hAnsi="Arial" w:cs="Arial"/>
          <w:b/>
          <w:bCs/>
          <w:sz w:val="18"/>
          <w:szCs w:val="18"/>
        </w:rPr>
        <w:t xml:space="preserve"> </w:t>
      </w:r>
      <w:r w:rsidRPr="000E539D">
        <w:rPr>
          <w:rFonts w:ascii="Arial" w:hAnsi="Arial" w:cs="Arial"/>
          <w:b/>
          <w:bCs/>
          <w:sz w:val="18"/>
          <w:szCs w:val="18"/>
        </w:rPr>
        <w:t>PROJE YÖNETİMİ</w:t>
      </w:r>
    </w:p>
    <w:p w14:paraId="78BEDF5A" w14:textId="77777777" w:rsidR="00944EDD" w:rsidRDefault="00944EDD" w:rsidP="00944EDD">
      <w:pPr>
        <w:pStyle w:val="WW-NormalWeb1"/>
        <w:spacing w:before="0" w:after="0"/>
        <w:ind w:left="360"/>
        <w:jc w:val="both"/>
        <w:rPr>
          <w:rFonts w:ascii="Arial" w:hAnsi="Arial" w:cs="Arial"/>
          <w:b/>
          <w:bCs/>
          <w:sz w:val="18"/>
          <w:szCs w:val="18"/>
        </w:rPr>
      </w:pPr>
    </w:p>
    <w:p w14:paraId="49738731" w14:textId="138EBB11" w:rsidR="007800E2" w:rsidRDefault="00944EDD" w:rsidP="00944EDD">
      <w:pPr>
        <w:pStyle w:val="WW-NormalWeb1"/>
        <w:spacing w:before="0" w:after="0"/>
        <w:jc w:val="both"/>
        <w:rPr>
          <w:rFonts w:ascii="Arial" w:hAnsi="Arial" w:cs="Arial"/>
          <w:b/>
          <w:bCs/>
          <w:sz w:val="18"/>
          <w:szCs w:val="18"/>
        </w:rPr>
      </w:pPr>
      <w:r>
        <w:rPr>
          <w:rFonts w:ascii="Arial" w:hAnsi="Arial" w:cs="Arial"/>
          <w:b/>
          <w:bCs/>
          <w:sz w:val="18"/>
          <w:szCs w:val="18"/>
        </w:rPr>
        <w:t>3</w:t>
      </w:r>
      <w:r w:rsidRPr="000E539D">
        <w:rPr>
          <w:rFonts w:ascii="Arial" w:hAnsi="Arial" w:cs="Arial"/>
          <w:b/>
          <w:bCs/>
          <w:sz w:val="18"/>
          <w:szCs w:val="18"/>
        </w:rPr>
        <w:t xml:space="preserve">.1. </w:t>
      </w:r>
      <w:r w:rsidR="003923E9">
        <w:rPr>
          <w:rFonts w:ascii="Arial" w:hAnsi="Arial" w:cs="Arial"/>
          <w:b/>
          <w:bCs/>
          <w:sz w:val="18"/>
          <w:szCs w:val="18"/>
        </w:rPr>
        <w:t>İş-Zaman Çizelgesi</w:t>
      </w:r>
    </w:p>
    <w:p w14:paraId="5885736B" w14:textId="77777777" w:rsidR="007800E2" w:rsidRDefault="007800E2" w:rsidP="00944EDD">
      <w:pPr>
        <w:pStyle w:val="WW-NormalWeb1"/>
        <w:spacing w:before="0" w:after="0"/>
        <w:jc w:val="both"/>
        <w:rPr>
          <w:rFonts w:ascii="Arial" w:hAnsi="Arial" w:cs="Arial"/>
          <w:sz w:val="18"/>
          <w:szCs w:val="18"/>
        </w:rPr>
      </w:pPr>
    </w:p>
    <w:p w14:paraId="5AD5E3E9" w14:textId="77777777" w:rsidR="00601B38" w:rsidRPr="00BE2C73" w:rsidRDefault="00601B38" w:rsidP="00601B38">
      <w:pPr>
        <w:pStyle w:val="WW-NormalWeb1"/>
        <w:tabs>
          <w:tab w:val="left" w:pos="2835"/>
        </w:tabs>
        <w:spacing w:before="0" w:after="0"/>
        <w:contextualSpacing/>
        <w:jc w:val="both"/>
        <w:rPr>
          <w:rFonts w:ascii="Arial" w:hAnsi="Arial" w:cs="Arial"/>
          <w:color w:val="000000"/>
          <w:sz w:val="18"/>
          <w:szCs w:val="18"/>
        </w:rPr>
      </w:pPr>
      <w:r w:rsidRPr="00BE2C73">
        <w:rPr>
          <w:rFonts w:ascii="Arial" w:hAnsi="Arial" w:cs="Arial"/>
          <w:color w:val="000000"/>
          <w:sz w:val="18"/>
          <w:szCs w:val="18"/>
        </w:rPr>
        <w:t xml:space="preserve">Projenin iş paketlerinin </w:t>
      </w:r>
      <w:r>
        <w:rPr>
          <w:rFonts w:ascii="Arial" w:hAnsi="Arial" w:cs="Arial"/>
          <w:color w:val="000000"/>
          <w:sz w:val="18"/>
          <w:szCs w:val="18"/>
        </w:rPr>
        <w:t xml:space="preserve">(İP) </w:t>
      </w:r>
      <w:r w:rsidRPr="00BE2C73">
        <w:rPr>
          <w:rFonts w:ascii="Arial" w:hAnsi="Arial" w:cs="Arial"/>
          <w:color w:val="000000"/>
          <w:sz w:val="18"/>
          <w:szCs w:val="18"/>
        </w:rPr>
        <w:t>hangi zaman aralıklarında gerçekleştirileceği “</w:t>
      </w:r>
      <w:r w:rsidRPr="00BE2C73">
        <w:rPr>
          <w:rFonts w:ascii="Arial" w:hAnsi="Arial" w:cs="Arial"/>
          <w:bCs/>
          <w:color w:val="000000"/>
          <w:sz w:val="18"/>
          <w:szCs w:val="18"/>
        </w:rPr>
        <w:t>İş-Zaman Çizelgesi”</w:t>
      </w:r>
      <w:r w:rsidRPr="00BE2C73">
        <w:rPr>
          <w:rFonts w:ascii="Arial" w:hAnsi="Arial" w:cs="Arial"/>
          <w:color w:val="000000"/>
          <w:sz w:val="18"/>
          <w:szCs w:val="18"/>
        </w:rPr>
        <w:t xml:space="preserve">nde sunulur. Literatür taraması, gelişme ve sonuç raporu hazırlama aşamaları, proje sonuçlarının paylaşımı, makale yazımı ve malzeme alımı iş paketi olarak </w:t>
      </w:r>
      <w:r w:rsidRPr="00BE2C73">
        <w:rPr>
          <w:rFonts w:ascii="Arial" w:hAnsi="Arial" w:cs="Arial"/>
          <w:color w:val="000000"/>
          <w:sz w:val="18"/>
          <w:szCs w:val="18"/>
          <w:u w:val="single"/>
        </w:rPr>
        <w:t>sunulmamalıdır</w:t>
      </w:r>
      <w:r w:rsidRPr="00BE2C73">
        <w:rPr>
          <w:rFonts w:ascii="Arial" w:hAnsi="Arial" w:cs="Arial"/>
          <w:color w:val="000000"/>
          <w:sz w:val="18"/>
          <w:szCs w:val="18"/>
        </w:rPr>
        <w:t>.</w:t>
      </w:r>
    </w:p>
    <w:p w14:paraId="2AF8DD7C" w14:textId="77777777" w:rsidR="00944EDD" w:rsidRDefault="00944EDD" w:rsidP="00944EDD">
      <w:pPr>
        <w:pStyle w:val="WW-NormalWeb1"/>
        <w:spacing w:before="0" w:after="0"/>
        <w:jc w:val="center"/>
        <w:rPr>
          <w:rFonts w:ascii="Arial" w:hAnsi="Arial" w:cs="Arial"/>
          <w:sz w:val="18"/>
          <w:szCs w:val="18"/>
        </w:rPr>
      </w:pPr>
    </w:p>
    <w:p w14:paraId="2F7FB16D" w14:textId="7294E8E6" w:rsidR="00944EDD" w:rsidRPr="00944EDD" w:rsidRDefault="00944EDD" w:rsidP="00944EDD">
      <w:pPr>
        <w:pStyle w:val="WW-NormalWeb1"/>
        <w:spacing w:before="0" w:after="0"/>
        <w:jc w:val="center"/>
        <w:rPr>
          <w:rFonts w:ascii="Arial" w:hAnsi="Arial" w:cs="Arial"/>
          <w:b/>
          <w:bCs/>
          <w:sz w:val="18"/>
          <w:szCs w:val="18"/>
        </w:rPr>
      </w:pPr>
      <w:r w:rsidRPr="00944EDD">
        <w:rPr>
          <w:rFonts w:ascii="Arial" w:hAnsi="Arial" w:cs="Arial"/>
          <w:b/>
          <w:bCs/>
          <w:sz w:val="18"/>
          <w:szCs w:val="18"/>
        </w:rPr>
        <w:t>İŞ</w:t>
      </w:r>
      <w:r w:rsidR="00601B38">
        <w:rPr>
          <w:rFonts w:ascii="Arial" w:hAnsi="Arial" w:cs="Arial"/>
          <w:b/>
          <w:bCs/>
          <w:sz w:val="18"/>
          <w:szCs w:val="18"/>
        </w:rPr>
        <w:t>-ZAMAN ÇİZELGESİ</w:t>
      </w:r>
    </w:p>
    <w:p w14:paraId="4D31AB51" w14:textId="77777777" w:rsidR="00944EDD" w:rsidRDefault="00944EDD" w:rsidP="00944EDD">
      <w:pPr>
        <w:pStyle w:val="WW-NormalWeb1"/>
        <w:spacing w:before="0" w:after="0"/>
        <w:jc w:val="both"/>
        <w:rPr>
          <w:rFonts w:ascii="Arial" w:hAnsi="Arial" w:cs="Arial"/>
          <w:sz w:val="18"/>
          <w:szCs w:val="18"/>
        </w:rPr>
      </w:pPr>
    </w:p>
    <w:tbl>
      <w:tblPr>
        <w:tblStyle w:val="TabloKlavuzu"/>
        <w:tblW w:w="10485" w:type="dxa"/>
        <w:tblLook w:val="04A0" w:firstRow="1" w:lastRow="0" w:firstColumn="1" w:lastColumn="0" w:noHBand="0" w:noVBand="1"/>
      </w:tblPr>
      <w:tblGrid>
        <w:gridCol w:w="456"/>
        <w:gridCol w:w="2516"/>
        <w:gridCol w:w="2410"/>
        <w:gridCol w:w="1984"/>
        <w:gridCol w:w="3119"/>
      </w:tblGrid>
      <w:tr w:rsidR="00601B38" w14:paraId="76EC7661" w14:textId="77777777" w:rsidTr="00FA7261">
        <w:trPr>
          <w:trHeight w:val="702"/>
        </w:trPr>
        <w:tc>
          <w:tcPr>
            <w:tcW w:w="456" w:type="dxa"/>
            <w:shd w:val="clear" w:color="auto" w:fill="DEEAF6" w:themeFill="accent1" w:themeFillTint="33"/>
            <w:vAlign w:val="center"/>
          </w:tcPr>
          <w:p w14:paraId="168391DA" w14:textId="13D635FE" w:rsidR="00601B38" w:rsidRPr="00944EDD" w:rsidRDefault="00601B38" w:rsidP="00944EDD">
            <w:pPr>
              <w:pStyle w:val="WW-NormalWeb1"/>
              <w:spacing w:before="0" w:after="0"/>
              <w:jc w:val="both"/>
              <w:rPr>
                <w:rFonts w:ascii="Arial" w:hAnsi="Arial" w:cs="Arial"/>
                <w:b/>
                <w:bCs/>
                <w:sz w:val="18"/>
                <w:szCs w:val="18"/>
              </w:rPr>
            </w:pPr>
            <w:r w:rsidRPr="00944EDD">
              <w:rPr>
                <w:rFonts w:ascii="Arial" w:hAnsi="Arial" w:cs="Arial"/>
                <w:b/>
                <w:bCs/>
                <w:sz w:val="18"/>
                <w:szCs w:val="18"/>
              </w:rPr>
              <w:t>İP No</w:t>
            </w:r>
          </w:p>
        </w:tc>
        <w:tc>
          <w:tcPr>
            <w:tcW w:w="2516" w:type="dxa"/>
            <w:shd w:val="clear" w:color="auto" w:fill="DEEAF6" w:themeFill="accent1" w:themeFillTint="33"/>
            <w:vAlign w:val="center"/>
          </w:tcPr>
          <w:p w14:paraId="1BE21CA7" w14:textId="77777777" w:rsidR="00601B38" w:rsidRPr="00944EDD" w:rsidRDefault="00601B38" w:rsidP="00944EDD">
            <w:pPr>
              <w:jc w:val="center"/>
              <w:rPr>
                <w:b/>
                <w:bCs/>
                <w:sz w:val="18"/>
                <w:szCs w:val="18"/>
              </w:rPr>
            </w:pPr>
          </w:p>
          <w:p w14:paraId="4C72022B" w14:textId="34E41B56" w:rsidR="00601B38" w:rsidRPr="00944EDD" w:rsidRDefault="00601B38" w:rsidP="00944EDD">
            <w:pPr>
              <w:jc w:val="center"/>
              <w:rPr>
                <w:b/>
                <w:bCs/>
                <w:sz w:val="18"/>
                <w:szCs w:val="18"/>
              </w:rPr>
            </w:pPr>
            <w:r w:rsidRPr="00944EDD">
              <w:rPr>
                <w:b/>
                <w:bCs/>
                <w:sz w:val="18"/>
                <w:szCs w:val="18"/>
              </w:rPr>
              <w:t>İş Pake</w:t>
            </w:r>
            <w:r>
              <w:rPr>
                <w:b/>
                <w:bCs/>
                <w:sz w:val="18"/>
                <w:szCs w:val="18"/>
              </w:rPr>
              <w:t>ti</w:t>
            </w:r>
          </w:p>
          <w:p w14:paraId="4CC9FABF" w14:textId="02954610" w:rsidR="00601B38" w:rsidRPr="00944EDD" w:rsidRDefault="00601B38" w:rsidP="00944EDD">
            <w:pPr>
              <w:jc w:val="center"/>
              <w:rPr>
                <w:b/>
                <w:bCs/>
                <w:sz w:val="18"/>
                <w:szCs w:val="18"/>
              </w:rPr>
            </w:pPr>
            <w:r w:rsidRPr="00944EDD">
              <w:rPr>
                <w:b/>
                <w:bCs/>
                <w:sz w:val="18"/>
                <w:szCs w:val="18"/>
              </w:rPr>
              <w:t xml:space="preserve"> Adı</w:t>
            </w:r>
          </w:p>
          <w:p w14:paraId="507F0381" w14:textId="77777777" w:rsidR="00601B38" w:rsidRPr="00944EDD" w:rsidRDefault="00601B38" w:rsidP="00944EDD">
            <w:pPr>
              <w:pStyle w:val="WW-NormalWeb1"/>
              <w:spacing w:before="0" w:after="0"/>
              <w:jc w:val="both"/>
              <w:rPr>
                <w:rFonts w:ascii="Arial" w:hAnsi="Arial" w:cs="Arial"/>
                <w:sz w:val="18"/>
                <w:szCs w:val="18"/>
              </w:rPr>
            </w:pPr>
          </w:p>
        </w:tc>
        <w:tc>
          <w:tcPr>
            <w:tcW w:w="2410" w:type="dxa"/>
            <w:shd w:val="clear" w:color="auto" w:fill="DEEAF6" w:themeFill="accent1" w:themeFillTint="33"/>
            <w:vAlign w:val="center"/>
          </w:tcPr>
          <w:p w14:paraId="7BA54408" w14:textId="77777777" w:rsidR="00601B38" w:rsidRPr="00944EDD" w:rsidRDefault="00601B38" w:rsidP="00944EDD">
            <w:pPr>
              <w:jc w:val="center"/>
              <w:rPr>
                <w:b/>
                <w:bCs/>
                <w:sz w:val="18"/>
                <w:szCs w:val="18"/>
              </w:rPr>
            </w:pPr>
          </w:p>
          <w:p w14:paraId="0E2FCE29" w14:textId="6811BF3C" w:rsidR="00601B38" w:rsidRPr="00944EDD" w:rsidRDefault="00601B38" w:rsidP="00944EDD">
            <w:pPr>
              <w:jc w:val="center"/>
              <w:rPr>
                <w:b/>
                <w:bCs/>
                <w:sz w:val="18"/>
                <w:szCs w:val="18"/>
              </w:rPr>
            </w:pPr>
            <w:r w:rsidRPr="00944EDD">
              <w:rPr>
                <w:b/>
                <w:bCs/>
                <w:sz w:val="18"/>
                <w:szCs w:val="18"/>
              </w:rPr>
              <w:t>Kim(ler) Tarafından Gerçekleştirileceği</w:t>
            </w:r>
            <w:r>
              <w:rPr>
                <w:b/>
                <w:bCs/>
                <w:sz w:val="18"/>
                <w:szCs w:val="18"/>
              </w:rPr>
              <w:t xml:space="preserve"> (*)</w:t>
            </w:r>
          </w:p>
          <w:p w14:paraId="33B64541" w14:textId="77777777" w:rsidR="00601B38" w:rsidRPr="00944EDD" w:rsidRDefault="00601B38" w:rsidP="00944EDD">
            <w:pPr>
              <w:pStyle w:val="WW-NormalWeb1"/>
              <w:spacing w:before="0" w:after="0"/>
              <w:jc w:val="both"/>
              <w:rPr>
                <w:rFonts w:ascii="Arial" w:hAnsi="Arial" w:cs="Arial"/>
                <w:sz w:val="18"/>
                <w:szCs w:val="18"/>
              </w:rPr>
            </w:pPr>
          </w:p>
        </w:tc>
        <w:tc>
          <w:tcPr>
            <w:tcW w:w="1984" w:type="dxa"/>
            <w:shd w:val="clear" w:color="auto" w:fill="DEEAF6" w:themeFill="accent1" w:themeFillTint="33"/>
            <w:vAlign w:val="center"/>
          </w:tcPr>
          <w:p w14:paraId="744CBB16" w14:textId="77777777" w:rsidR="00601B38" w:rsidRPr="00944EDD" w:rsidRDefault="00601B38" w:rsidP="00944EDD">
            <w:pPr>
              <w:jc w:val="center"/>
              <w:rPr>
                <w:b/>
                <w:bCs/>
                <w:sz w:val="18"/>
                <w:szCs w:val="18"/>
              </w:rPr>
            </w:pPr>
            <w:r w:rsidRPr="00944EDD">
              <w:rPr>
                <w:b/>
                <w:bCs/>
                <w:sz w:val="18"/>
                <w:szCs w:val="18"/>
              </w:rPr>
              <w:t>Zaman Aralığı</w:t>
            </w:r>
          </w:p>
          <w:p w14:paraId="710CAFDB" w14:textId="3EB220D2" w:rsidR="00601B38" w:rsidRPr="00944EDD" w:rsidRDefault="00601B38" w:rsidP="00944EDD">
            <w:pPr>
              <w:pStyle w:val="WW-NormalWeb1"/>
              <w:spacing w:before="0" w:after="0"/>
              <w:jc w:val="center"/>
              <w:rPr>
                <w:rFonts w:ascii="Arial" w:hAnsi="Arial" w:cs="Arial"/>
                <w:sz w:val="18"/>
                <w:szCs w:val="18"/>
              </w:rPr>
            </w:pPr>
            <w:r w:rsidRPr="00944EDD">
              <w:rPr>
                <w:rFonts w:ascii="Arial" w:hAnsi="Arial" w:cs="Arial"/>
                <w:b/>
                <w:bCs/>
                <w:sz w:val="18"/>
                <w:szCs w:val="18"/>
              </w:rPr>
              <w:t>(..-.. Ay)</w:t>
            </w:r>
          </w:p>
        </w:tc>
        <w:tc>
          <w:tcPr>
            <w:tcW w:w="3119" w:type="dxa"/>
            <w:shd w:val="clear" w:color="auto" w:fill="DEEAF6" w:themeFill="accent1" w:themeFillTint="33"/>
            <w:vAlign w:val="center"/>
          </w:tcPr>
          <w:p w14:paraId="0EC356FA" w14:textId="0BE24AAD" w:rsidR="00601B38" w:rsidRPr="00944EDD" w:rsidRDefault="00601B38" w:rsidP="00944EDD">
            <w:pPr>
              <w:pStyle w:val="WW-NormalWeb1"/>
              <w:spacing w:before="0" w:after="0"/>
              <w:jc w:val="center"/>
              <w:rPr>
                <w:rFonts w:ascii="Arial" w:hAnsi="Arial" w:cs="Arial"/>
                <w:sz w:val="18"/>
                <w:szCs w:val="18"/>
              </w:rPr>
            </w:pPr>
            <w:r>
              <w:rPr>
                <w:rFonts w:ascii="Arial" w:hAnsi="Arial" w:cs="Arial"/>
                <w:b/>
                <w:bCs/>
                <w:sz w:val="18"/>
                <w:szCs w:val="18"/>
              </w:rPr>
              <w:t>Projenin Başarısındaki Önemi (%) (**)</w:t>
            </w:r>
          </w:p>
        </w:tc>
      </w:tr>
      <w:tr w:rsidR="00601B38" w14:paraId="11D3B313" w14:textId="77777777" w:rsidTr="00DC3550">
        <w:trPr>
          <w:trHeight w:val="397"/>
        </w:trPr>
        <w:tc>
          <w:tcPr>
            <w:tcW w:w="456" w:type="dxa"/>
            <w:vAlign w:val="center"/>
          </w:tcPr>
          <w:p w14:paraId="688664F7" w14:textId="03577537" w:rsidR="00601B38" w:rsidRPr="00944EDD" w:rsidRDefault="00601B38" w:rsidP="00944EDD">
            <w:pPr>
              <w:pStyle w:val="WW-NormalWeb1"/>
              <w:spacing w:before="0" w:after="0"/>
              <w:jc w:val="center"/>
              <w:rPr>
                <w:rFonts w:ascii="Arial" w:hAnsi="Arial" w:cs="Arial"/>
                <w:sz w:val="18"/>
                <w:szCs w:val="18"/>
              </w:rPr>
            </w:pPr>
          </w:p>
        </w:tc>
        <w:tc>
          <w:tcPr>
            <w:tcW w:w="2516" w:type="dxa"/>
            <w:vAlign w:val="center"/>
          </w:tcPr>
          <w:p w14:paraId="06DC5025" w14:textId="77777777" w:rsidR="00601B38" w:rsidRPr="00944EDD" w:rsidRDefault="00601B38" w:rsidP="00944EDD">
            <w:pPr>
              <w:pStyle w:val="WW-NormalWeb1"/>
              <w:spacing w:before="0" w:after="0"/>
              <w:jc w:val="both"/>
              <w:rPr>
                <w:rFonts w:ascii="Arial" w:hAnsi="Arial" w:cs="Arial"/>
                <w:sz w:val="18"/>
                <w:szCs w:val="18"/>
              </w:rPr>
            </w:pPr>
          </w:p>
        </w:tc>
        <w:tc>
          <w:tcPr>
            <w:tcW w:w="2410" w:type="dxa"/>
            <w:vAlign w:val="center"/>
          </w:tcPr>
          <w:p w14:paraId="4CFB4AF2" w14:textId="77777777" w:rsidR="00601B38" w:rsidRPr="00944EDD" w:rsidRDefault="00601B38" w:rsidP="00944EDD">
            <w:pPr>
              <w:pStyle w:val="WW-NormalWeb1"/>
              <w:spacing w:before="0" w:after="0"/>
              <w:jc w:val="both"/>
              <w:rPr>
                <w:rFonts w:ascii="Arial" w:hAnsi="Arial" w:cs="Arial"/>
                <w:sz w:val="18"/>
                <w:szCs w:val="18"/>
              </w:rPr>
            </w:pPr>
          </w:p>
        </w:tc>
        <w:tc>
          <w:tcPr>
            <w:tcW w:w="1984" w:type="dxa"/>
            <w:vAlign w:val="center"/>
          </w:tcPr>
          <w:p w14:paraId="742A162D" w14:textId="77777777" w:rsidR="00601B38" w:rsidRPr="00944EDD" w:rsidRDefault="00601B38" w:rsidP="00944EDD">
            <w:pPr>
              <w:pStyle w:val="WW-NormalWeb1"/>
              <w:spacing w:before="0" w:after="0"/>
              <w:jc w:val="both"/>
              <w:rPr>
                <w:rFonts w:ascii="Arial" w:hAnsi="Arial" w:cs="Arial"/>
                <w:sz w:val="18"/>
                <w:szCs w:val="18"/>
              </w:rPr>
            </w:pPr>
          </w:p>
        </w:tc>
        <w:tc>
          <w:tcPr>
            <w:tcW w:w="3119" w:type="dxa"/>
            <w:vAlign w:val="center"/>
          </w:tcPr>
          <w:p w14:paraId="0DA1C372" w14:textId="77777777" w:rsidR="00601B38" w:rsidRPr="00944EDD" w:rsidRDefault="00601B38" w:rsidP="00944EDD">
            <w:pPr>
              <w:pStyle w:val="WW-NormalWeb1"/>
              <w:spacing w:before="0" w:after="0"/>
              <w:jc w:val="both"/>
              <w:rPr>
                <w:rFonts w:ascii="Arial" w:hAnsi="Arial" w:cs="Arial"/>
                <w:sz w:val="18"/>
                <w:szCs w:val="18"/>
              </w:rPr>
            </w:pPr>
          </w:p>
        </w:tc>
      </w:tr>
      <w:tr w:rsidR="00601B38" w14:paraId="15B5DF7F" w14:textId="77777777" w:rsidTr="00DC3550">
        <w:trPr>
          <w:trHeight w:val="397"/>
        </w:trPr>
        <w:tc>
          <w:tcPr>
            <w:tcW w:w="456" w:type="dxa"/>
            <w:vAlign w:val="center"/>
          </w:tcPr>
          <w:p w14:paraId="01899E66" w14:textId="4D387275" w:rsidR="00601B38" w:rsidRPr="00944EDD" w:rsidRDefault="00601B38" w:rsidP="00944EDD">
            <w:pPr>
              <w:pStyle w:val="WW-NormalWeb1"/>
              <w:spacing w:before="0" w:after="0"/>
              <w:jc w:val="center"/>
              <w:rPr>
                <w:rFonts w:ascii="Arial" w:hAnsi="Arial" w:cs="Arial"/>
                <w:sz w:val="18"/>
                <w:szCs w:val="18"/>
              </w:rPr>
            </w:pPr>
          </w:p>
        </w:tc>
        <w:tc>
          <w:tcPr>
            <w:tcW w:w="2516" w:type="dxa"/>
            <w:vAlign w:val="center"/>
          </w:tcPr>
          <w:p w14:paraId="178E4EE7" w14:textId="77777777" w:rsidR="00601B38" w:rsidRPr="00944EDD" w:rsidRDefault="00601B38" w:rsidP="00944EDD">
            <w:pPr>
              <w:pStyle w:val="WW-NormalWeb1"/>
              <w:spacing w:before="0" w:after="0"/>
              <w:jc w:val="both"/>
              <w:rPr>
                <w:rFonts w:ascii="Arial" w:hAnsi="Arial" w:cs="Arial"/>
                <w:sz w:val="18"/>
                <w:szCs w:val="18"/>
              </w:rPr>
            </w:pPr>
          </w:p>
        </w:tc>
        <w:tc>
          <w:tcPr>
            <w:tcW w:w="2410" w:type="dxa"/>
            <w:vAlign w:val="center"/>
          </w:tcPr>
          <w:p w14:paraId="4975AEF6" w14:textId="77777777" w:rsidR="00601B38" w:rsidRPr="00944EDD" w:rsidRDefault="00601B38" w:rsidP="00944EDD">
            <w:pPr>
              <w:pStyle w:val="WW-NormalWeb1"/>
              <w:spacing w:before="0" w:after="0"/>
              <w:jc w:val="both"/>
              <w:rPr>
                <w:rFonts w:ascii="Arial" w:hAnsi="Arial" w:cs="Arial"/>
                <w:sz w:val="18"/>
                <w:szCs w:val="18"/>
              </w:rPr>
            </w:pPr>
          </w:p>
        </w:tc>
        <w:tc>
          <w:tcPr>
            <w:tcW w:w="1984" w:type="dxa"/>
            <w:vAlign w:val="center"/>
          </w:tcPr>
          <w:p w14:paraId="40A68F51" w14:textId="77777777" w:rsidR="00601B38" w:rsidRPr="00944EDD" w:rsidRDefault="00601B38" w:rsidP="00944EDD">
            <w:pPr>
              <w:pStyle w:val="WW-NormalWeb1"/>
              <w:spacing w:before="0" w:after="0"/>
              <w:jc w:val="both"/>
              <w:rPr>
                <w:rFonts w:ascii="Arial" w:hAnsi="Arial" w:cs="Arial"/>
                <w:sz w:val="18"/>
                <w:szCs w:val="18"/>
              </w:rPr>
            </w:pPr>
          </w:p>
        </w:tc>
        <w:tc>
          <w:tcPr>
            <w:tcW w:w="3119" w:type="dxa"/>
            <w:vAlign w:val="center"/>
          </w:tcPr>
          <w:p w14:paraId="50D4FB34" w14:textId="77777777" w:rsidR="00601B38" w:rsidRPr="00944EDD" w:rsidRDefault="00601B38" w:rsidP="00944EDD">
            <w:pPr>
              <w:pStyle w:val="WW-NormalWeb1"/>
              <w:spacing w:before="0" w:after="0"/>
              <w:jc w:val="both"/>
              <w:rPr>
                <w:rFonts w:ascii="Arial" w:hAnsi="Arial" w:cs="Arial"/>
                <w:sz w:val="18"/>
                <w:szCs w:val="18"/>
              </w:rPr>
            </w:pPr>
          </w:p>
        </w:tc>
      </w:tr>
      <w:tr w:rsidR="00601B38" w14:paraId="2492DC49" w14:textId="77777777" w:rsidTr="00DC3550">
        <w:trPr>
          <w:trHeight w:val="397"/>
        </w:trPr>
        <w:tc>
          <w:tcPr>
            <w:tcW w:w="456" w:type="dxa"/>
            <w:vAlign w:val="center"/>
          </w:tcPr>
          <w:p w14:paraId="7D4BCA4C" w14:textId="098BC42E" w:rsidR="00601B38" w:rsidRPr="00944EDD" w:rsidRDefault="00601B38" w:rsidP="00944EDD">
            <w:pPr>
              <w:pStyle w:val="WW-NormalWeb1"/>
              <w:spacing w:before="0" w:after="0"/>
              <w:jc w:val="center"/>
              <w:rPr>
                <w:rFonts w:ascii="Arial" w:hAnsi="Arial" w:cs="Arial"/>
                <w:sz w:val="18"/>
                <w:szCs w:val="18"/>
              </w:rPr>
            </w:pPr>
          </w:p>
        </w:tc>
        <w:tc>
          <w:tcPr>
            <w:tcW w:w="2516" w:type="dxa"/>
            <w:vAlign w:val="center"/>
          </w:tcPr>
          <w:p w14:paraId="5F9CCA88" w14:textId="77777777" w:rsidR="00601B38" w:rsidRPr="00944EDD" w:rsidRDefault="00601B38" w:rsidP="00944EDD">
            <w:pPr>
              <w:pStyle w:val="WW-NormalWeb1"/>
              <w:spacing w:before="0" w:after="0"/>
              <w:jc w:val="both"/>
              <w:rPr>
                <w:rFonts w:ascii="Arial" w:hAnsi="Arial" w:cs="Arial"/>
                <w:sz w:val="18"/>
                <w:szCs w:val="18"/>
              </w:rPr>
            </w:pPr>
          </w:p>
        </w:tc>
        <w:tc>
          <w:tcPr>
            <w:tcW w:w="2410" w:type="dxa"/>
            <w:vAlign w:val="center"/>
          </w:tcPr>
          <w:p w14:paraId="1D12A63D" w14:textId="77777777" w:rsidR="00601B38" w:rsidRPr="00944EDD" w:rsidRDefault="00601B38" w:rsidP="00944EDD">
            <w:pPr>
              <w:pStyle w:val="WW-NormalWeb1"/>
              <w:spacing w:before="0" w:after="0"/>
              <w:jc w:val="both"/>
              <w:rPr>
                <w:rFonts w:ascii="Arial" w:hAnsi="Arial" w:cs="Arial"/>
                <w:sz w:val="18"/>
                <w:szCs w:val="18"/>
              </w:rPr>
            </w:pPr>
          </w:p>
        </w:tc>
        <w:tc>
          <w:tcPr>
            <w:tcW w:w="1984" w:type="dxa"/>
            <w:vAlign w:val="center"/>
          </w:tcPr>
          <w:p w14:paraId="258C2938" w14:textId="77777777" w:rsidR="00601B38" w:rsidRPr="00944EDD" w:rsidRDefault="00601B38" w:rsidP="00944EDD">
            <w:pPr>
              <w:pStyle w:val="WW-NormalWeb1"/>
              <w:spacing w:before="0" w:after="0"/>
              <w:jc w:val="both"/>
              <w:rPr>
                <w:rFonts w:ascii="Arial" w:hAnsi="Arial" w:cs="Arial"/>
                <w:sz w:val="18"/>
                <w:szCs w:val="18"/>
              </w:rPr>
            </w:pPr>
          </w:p>
        </w:tc>
        <w:tc>
          <w:tcPr>
            <w:tcW w:w="3119" w:type="dxa"/>
            <w:vAlign w:val="center"/>
          </w:tcPr>
          <w:p w14:paraId="0D161E3E" w14:textId="77777777" w:rsidR="00601B38" w:rsidRPr="00944EDD" w:rsidRDefault="00601B38" w:rsidP="00944EDD">
            <w:pPr>
              <w:pStyle w:val="WW-NormalWeb1"/>
              <w:spacing w:before="0" w:after="0"/>
              <w:jc w:val="both"/>
              <w:rPr>
                <w:rFonts w:ascii="Arial" w:hAnsi="Arial" w:cs="Arial"/>
                <w:sz w:val="18"/>
                <w:szCs w:val="18"/>
              </w:rPr>
            </w:pPr>
          </w:p>
        </w:tc>
      </w:tr>
      <w:tr w:rsidR="00601B38" w14:paraId="7B0D2E45" w14:textId="77777777" w:rsidTr="00DC3550">
        <w:trPr>
          <w:trHeight w:val="397"/>
        </w:trPr>
        <w:tc>
          <w:tcPr>
            <w:tcW w:w="456" w:type="dxa"/>
            <w:vAlign w:val="center"/>
          </w:tcPr>
          <w:p w14:paraId="311992FE" w14:textId="51F1CBBD" w:rsidR="00601B38" w:rsidRPr="00944EDD" w:rsidRDefault="00601B38" w:rsidP="00944EDD">
            <w:pPr>
              <w:pStyle w:val="WW-NormalWeb1"/>
              <w:spacing w:before="0" w:after="0"/>
              <w:jc w:val="center"/>
              <w:rPr>
                <w:rFonts w:ascii="Arial" w:hAnsi="Arial" w:cs="Arial"/>
                <w:sz w:val="18"/>
                <w:szCs w:val="18"/>
              </w:rPr>
            </w:pPr>
          </w:p>
        </w:tc>
        <w:tc>
          <w:tcPr>
            <w:tcW w:w="2516" w:type="dxa"/>
            <w:vAlign w:val="center"/>
          </w:tcPr>
          <w:p w14:paraId="3D28F623" w14:textId="77777777" w:rsidR="00601B38" w:rsidRPr="00944EDD" w:rsidRDefault="00601B38" w:rsidP="00944EDD">
            <w:pPr>
              <w:pStyle w:val="WW-NormalWeb1"/>
              <w:spacing w:before="0" w:after="0"/>
              <w:jc w:val="both"/>
              <w:rPr>
                <w:rFonts w:ascii="Arial" w:hAnsi="Arial" w:cs="Arial"/>
                <w:sz w:val="18"/>
                <w:szCs w:val="18"/>
              </w:rPr>
            </w:pPr>
          </w:p>
        </w:tc>
        <w:tc>
          <w:tcPr>
            <w:tcW w:w="2410" w:type="dxa"/>
            <w:vAlign w:val="center"/>
          </w:tcPr>
          <w:p w14:paraId="67776AB7" w14:textId="77777777" w:rsidR="00601B38" w:rsidRPr="00944EDD" w:rsidRDefault="00601B38" w:rsidP="00944EDD">
            <w:pPr>
              <w:pStyle w:val="WW-NormalWeb1"/>
              <w:spacing w:before="0" w:after="0"/>
              <w:jc w:val="both"/>
              <w:rPr>
                <w:rFonts w:ascii="Arial" w:hAnsi="Arial" w:cs="Arial"/>
                <w:sz w:val="18"/>
                <w:szCs w:val="18"/>
              </w:rPr>
            </w:pPr>
          </w:p>
        </w:tc>
        <w:tc>
          <w:tcPr>
            <w:tcW w:w="1984" w:type="dxa"/>
            <w:vAlign w:val="center"/>
          </w:tcPr>
          <w:p w14:paraId="6FA41DA3" w14:textId="77777777" w:rsidR="00601B38" w:rsidRPr="00944EDD" w:rsidRDefault="00601B38" w:rsidP="00944EDD">
            <w:pPr>
              <w:pStyle w:val="WW-NormalWeb1"/>
              <w:spacing w:before="0" w:after="0"/>
              <w:jc w:val="both"/>
              <w:rPr>
                <w:rFonts w:ascii="Arial" w:hAnsi="Arial" w:cs="Arial"/>
                <w:sz w:val="18"/>
                <w:szCs w:val="18"/>
              </w:rPr>
            </w:pPr>
          </w:p>
        </w:tc>
        <w:tc>
          <w:tcPr>
            <w:tcW w:w="3119" w:type="dxa"/>
            <w:vAlign w:val="center"/>
          </w:tcPr>
          <w:p w14:paraId="0611FC6A" w14:textId="77777777" w:rsidR="00601B38" w:rsidRPr="00944EDD" w:rsidRDefault="00601B38" w:rsidP="00944EDD">
            <w:pPr>
              <w:pStyle w:val="WW-NormalWeb1"/>
              <w:spacing w:before="0" w:after="0"/>
              <w:jc w:val="both"/>
              <w:rPr>
                <w:rFonts w:ascii="Arial" w:hAnsi="Arial" w:cs="Arial"/>
                <w:sz w:val="18"/>
                <w:szCs w:val="18"/>
              </w:rPr>
            </w:pPr>
          </w:p>
        </w:tc>
      </w:tr>
      <w:tr w:rsidR="00601B38" w14:paraId="6E9E722B" w14:textId="77777777" w:rsidTr="00DC3550">
        <w:trPr>
          <w:trHeight w:val="397"/>
        </w:trPr>
        <w:tc>
          <w:tcPr>
            <w:tcW w:w="456" w:type="dxa"/>
            <w:vAlign w:val="center"/>
          </w:tcPr>
          <w:p w14:paraId="43B4FD02" w14:textId="4421DFE3" w:rsidR="00601B38" w:rsidRPr="00944EDD" w:rsidRDefault="00601B38" w:rsidP="00944EDD">
            <w:pPr>
              <w:pStyle w:val="WW-NormalWeb1"/>
              <w:spacing w:before="0" w:after="0"/>
              <w:jc w:val="center"/>
              <w:rPr>
                <w:rFonts w:ascii="Arial" w:hAnsi="Arial" w:cs="Arial"/>
                <w:sz w:val="18"/>
                <w:szCs w:val="18"/>
              </w:rPr>
            </w:pPr>
          </w:p>
        </w:tc>
        <w:tc>
          <w:tcPr>
            <w:tcW w:w="2516" w:type="dxa"/>
            <w:vAlign w:val="center"/>
          </w:tcPr>
          <w:p w14:paraId="115B1DF4" w14:textId="77777777" w:rsidR="00601B38" w:rsidRPr="00944EDD" w:rsidRDefault="00601B38" w:rsidP="00944EDD">
            <w:pPr>
              <w:pStyle w:val="WW-NormalWeb1"/>
              <w:spacing w:before="0" w:after="0"/>
              <w:jc w:val="both"/>
              <w:rPr>
                <w:rFonts w:ascii="Arial" w:hAnsi="Arial" w:cs="Arial"/>
                <w:sz w:val="18"/>
                <w:szCs w:val="18"/>
              </w:rPr>
            </w:pPr>
          </w:p>
        </w:tc>
        <w:tc>
          <w:tcPr>
            <w:tcW w:w="2410" w:type="dxa"/>
            <w:vAlign w:val="center"/>
          </w:tcPr>
          <w:p w14:paraId="6F98E684" w14:textId="77777777" w:rsidR="00601B38" w:rsidRPr="00944EDD" w:rsidRDefault="00601B38" w:rsidP="00944EDD">
            <w:pPr>
              <w:pStyle w:val="WW-NormalWeb1"/>
              <w:spacing w:before="0" w:after="0"/>
              <w:jc w:val="both"/>
              <w:rPr>
                <w:rFonts w:ascii="Arial" w:hAnsi="Arial" w:cs="Arial"/>
                <w:sz w:val="18"/>
                <w:szCs w:val="18"/>
              </w:rPr>
            </w:pPr>
          </w:p>
        </w:tc>
        <w:tc>
          <w:tcPr>
            <w:tcW w:w="1984" w:type="dxa"/>
            <w:vAlign w:val="center"/>
          </w:tcPr>
          <w:p w14:paraId="6ADCF870" w14:textId="77777777" w:rsidR="00601B38" w:rsidRPr="00944EDD" w:rsidRDefault="00601B38" w:rsidP="00944EDD">
            <w:pPr>
              <w:pStyle w:val="WW-NormalWeb1"/>
              <w:spacing w:before="0" w:after="0"/>
              <w:jc w:val="both"/>
              <w:rPr>
                <w:rFonts w:ascii="Arial" w:hAnsi="Arial" w:cs="Arial"/>
                <w:sz w:val="18"/>
                <w:szCs w:val="18"/>
              </w:rPr>
            </w:pPr>
          </w:p>
        </w:tc>
        <w:tc>
          <w:tcPr>
            <w:tcW w:w="3119" w:type="dxa"/>
            <w:vAlign w:val="center"/>
          </w:tcPr>
          <w:p w14:paraId="3A33C1CC" w14:textId="77777777" w:rsidR="00601B38" w:rsidRPr="00944EDD" w:rsidRDefault="00601B38" w:rsidP="00944EDD">
            <w:pPr>
              <w:pStyle w:val="WW-NormalWeb1"/>
              <w:spacing w:before="0" w:after="0"/>
              <w:jc w:val="both"/>
              <w:rPr>
                <w:rFonts w:ascii="Arial" w:hAnsi="Arial" w:cs="Arial"/>
                <w:sz w:val="18"/>
                <w:szCs w:val="18"/>
              </w:rPr>
            </w:pPr>
          </w:p>
        </w:tc>
      </w:tr>
    </w:tbl>
    <w:p w14:paraId="242F0AE9" w14:textId="709FCF7E" w:rsidR="00601B38" w:rsidRPr="00BE2C73" w:rsidRDefault="00601B38" w:rsidP="00601B38">
      <w:pPr>
        <w:jc w:val="both"/>
        <w:rPr>
          <w:bCs/>
          <w:sz w:val="18"/>
          <w:szCs w:val="18"/>
        </w:rPr>
      </w:pPr>
      <w:r w:rsidRPr="00BE2C73">
        <w:rPr>
          <w:b/>
          <w:bCs/>
          <w:sz w:val="16"/>
          <w:szCs w:val="16"/>
        </w:rPr>
        <w:t xml:space="preserve">(*) </w:t>
      </w:r>
      <w:r w:rsidRPr="00BE2C73">
        <w:rPr>
          <w:bCs/>
          <w:sz w:val="16"/>
          <w:szCs w:val="16"/>
        </w:rPr>
        <w:t>İP’de görev alacak kişilerin isimleri ve görevleri (</w:t>
      </w:r>
      <w:r>
        <w:rPr>
          <w:bCs/>
          <w:sz w:val="16"/>
          <w:szCs w:val="16"/>
        </w:rPr>
        <w:t xml:space="preserve">yürütücü, </w:t>
      </w:r>
      <w:r w:rsidRPr="00BE2C73">
        <w:rPr>
          <w:bCs/>
          <w:sz w:val="16"/>
          <w:szCs w:val="16"/>
        </w:rPr>
        <w:t>araştırmacı, bursiyer ) yazılır. Bu aşamada bursiyer(ler)in isimlerinin belirtilmesi zorunlu değildir.</w:t>
      </w:r>
    </w:p>
    <w:p w14:paraId="6E430A7E" w14:textId="0548755D" w:rsidR="007800E2" w:rsidRPr="00601B38" w:rsidRDefault="00601B38" w:rsidP="00601B38">
      <w:pPr>
        <w:pStyle w:val="WW-NormalWeb1"/>
        <w:spacing w:before="0" w:after="0"/>
        <w:contextualSpacing/>
        <w:jc w:val="both"/>
        <w:rPr>
          <w:rFonts w:ascii="Arial" w:hAnsi="Arial" w:cs="Arial"/>
          <w:bCs/>
          <w:color w:val="000000"/>
          <w:sz w:val="16"/>
          <w:szCs w:val="16"/>
        </w:rPr>
      </w:pPr>
      <w:r w:rsidRPr="00BE2C73">
        <w:rPr>
          <w:rFonts w:ascii="Arial" w:hAnsi="Arial" w:cs="Arial"/>
          <w:b/>
          <w:bCs/>
          <w:color w:val="000000"/>
          <w:sz w:val="16"/>
          <w:szCs w:val="16"/>
        </w:rPr>
        <w:t xml:space="preserve">(**) </w:t>
      </w:r>
      <w:r w:rsidRPr="00BE2C73">
        <w:rPr>
          <w:rFonts w:ascii="Arial" w:hAnsi="Arial" w:cs="Arial"/>
          <w:bCs/>
          <w:color w:val="000000"/>
          <w:sz w:val="16"/>
          <w:szCs w:val="16"/>
        </w:rPr>
        <w:t>Bu bölüme 0-100 arası sayısal değerler verilerek sütun toplamının 100 olması gerekmektedir.</w:t>
      </w:r>
    </w:p>
    <w:p w14:paraId="1DBFBAA4" w14:textId="5F67F813" w:rsidR="00601B38" w:rsidRDefault="00601B38" w:rsidP="007800E2">
      <w:pPr>
        <w:rPr>
          <w:sz w:val="16"/>
          <w:szCs w:val="16"/>
        </w:rPr>
      </w:pPr>
    </w:p>
    <w:p w14:paraId="32A4CA38" w14:textId="76EE8D99" w:rsidR="00601B38" w:rsidRDefault="00601B38" w:rsidP="007800E2">
      <w:pPr>
        <w:rPr>
          <w:sz w:val="16"/>
          <w:szCs w:val="16"/>
        </w:rPr>
      </w:pPr>
    </w:p>
    <w:p w14:paraId="4C6F4D23" w14:textId="0F783F66" w:rsidR="003923E9" w:rsidRDefault="003923E9" w:rsidP="003923E9">
      <w:pPr>
        <w:pStyle w:val="WW-NormalWeb1"/>
        <w:spacing w:before="0" w:after="0"/>
        <w:jc w:val="both"/>
        <w:rPr>
          <w:rFonts w:ascii="Arial" w:hAnsi="Arial" w:cs="Arial"/>
          <w:b/>
          <w:bCs/>
          <w:sz w:val="18"/>
          <w:szCs w:val="18"/>
        </w:rPr>
      </w:pPr>
      <w:r>
        <w:rPr>
          <w:rFonts w:ascii="Arial" w:hAnsi="Arial" w:cs="Arial"/>
          <w:b/>
          <w:bCs/>
          <w:sz w:val="18"/>
          <w:szCs w:val="18"/>
        </w:rPr>
        <w:t>3</w:t>
      </w:r>
      <w:r w:rsidRPr="000E539D">
        <w:rPr>
          <w:rFonts w:ascii="Arial" w:hAnsi="Arial" w:cs="Arial"/>
          <w:b/>
          <w:bCs/>
          <w:sz w:val="18"/>
          <w:szCs w:val="18"/>
        </w:rPr>
        <w:t>.</w:t>
      </w:r>
      <w:r>
        <w:rPr>
          <w:rFonts w:ascii="Arial" w:hAnsi="Arial" w:cs="Arial"/>
          <w:b/>
          <w:bCs/>
          <w:sz w:val="18"/>
          <w:szCs w:val="18"/>
        </w:rPr>
        <w:t>2</w:t>
      </w:r>
      <w:r w:rsidRPr="000E539D">
        <w:rPr>
          <w:rFonts w:ascii="Arial" w:hAnsi="Arial" w:cs="Arial"/>
          <w:b/>
          <w:bCs/>
          <w:sz w:val="18"/>
          <w:szCs w:val="18"/>
        </w:rPr>
        <w:t xml:space="preserve">. </w:t>
      </w:r>
      <w:r>
        <w:rPr>
          <w:rFonts w:ascii="Arial" w:hAnsi="Arial" w:cs="Arial"/>
          <w:b/>
          <w:bCs/>
          <w:sz w:val="18"/>
          <w:szCs w:val="18"/>
        </w:rPr>
        <w:t>İş Paketleri</w:t>
      </w:r>
    </w:p>
    <w:p w14:paraId="686853DD" w14:textId="0566390E" w:rsidR="00601B38" w:rsidRDefault="00601B38" w:rsidP="007800E2">
      <w:pPr>
        <w:rPr>
          <w:sz w:val="16"/>
          <w:szCs w:val="16"/>
        </w:rPr>
      </w:pPr>
    </w:p>
    <w:tbl>
      <w:tblPr>
        <w:tblW w:w="5000"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2063"/>
        <w:gridCol w:w="3166"/>
        <w:gridCol w:w="5221"/>
      </w:tblGrid>
      <w:tr w:rsidR="00601B38" w:rsidRPr="00BE2C73" w14:paraId="56013D62" w14:textId="77777777" w:rsidTr="00FA7261">
        <w:trPr>
          <w:cantSplit/>
          <w:trHeight w:val="451"/>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14:paraId="5C08BB2B" w14:textId="77777777" w:rsidR="00601B38" w:rsidRPr="00BE2C73" w:rsidRDefault="00601B38" w:rsidP="005F2BBA">
            <w:pPr>
              <w:jc w:val="center"/>
              <w:rPr>
                <w:b/>
                <w:sz w:val="18"/>
                <w:szCs w:val="18"/>
              </w:rPr>
            </w:pPr>
            <w:r w:rsidRPr="00BE2C73">
              <w:rPr>
                <w:b/>
                <w:sz w:val="18"/>
                <w:szCs w:val="18"/>
              </w:rPr>
              <w:t>İŞ PAKETİ TABLOSU (*)</w:t>
            </w:r>
          </w:p>
        </w:tc>
      </w:tr>
      <w:tr w:rsidR="00601B38" w:rsidRPr="00BE2C73" w14:paraId="31C1C7D0" w14:textId="77777777" w:rsidTr="00DC3550">
        <w:trPr>
          <w:cantSplit/>
          <w:trHeight w:val="608"/>
          <w:jc w:val="center"/>
        </w:trPr>
        <w:tc>
          <w:tcPr>
            <w:tcW w:w="987" w:type="pct"/>
            <w:tcBorders>
              <w:top w:val="single" w:sz="6" w:space="0" w:color="000000"/>
              <w:left w:val="single" w:sz="6" w:space="0" w:color="000000"/>
              <w:bottom w:val="single" w:sz="6" w:space="0" w:color="000000"/>
              <w:right w:val="single" w:sz="6" w:space="0" w:color="000000"/>
            </w:tcBorders>
            <w:vAlign w:val="center"/>
          </w:tcPr>
          <w:p w14:paraId="089CAD80" w14:textId="77777777" w:rsidR="00601B38" w:rsidRPr="00BE2C73" w:rsidRDefault="00601B38" w:rsidP="005F2BBA">
            <w:pPr>
              <w:rPr>
                <w:b/>
                <w:sz w:val="18"/>
                <w:szCs w:val="18"/>
              </w:rPr>
            </w:pPr>
            <w:r w:rsidRPr="00BE2C73">
              <w:rPr>
                <w:b/>
                <w:sz w:val="18"/>
                <w:szCs w:val="18"/>
              </w:rPr>
              <w:t>İP No: 1</w:t>
            </w:r>
          </w:p>
        </w:tc>
        <w:tc>
          <w:tcPr>
            <w:tcW w:w="4013" w:type="pct"/>
            <w:gridSpan w:val="2"/>
            <w:tcBorders>
              <w:top w:val="single" w:sz="6" w:space="0" w:color="000000"/>
              <w:left w:val="single" w:sz="6" w:space="0" w:color="000000"/>
              <w:bottom w:val="single" w:sz="6" w:space="0" w:color="000000"/>
              <w:right w:val="single" w:sz="6" w:space="0" w:color="000000"/>
            </w:tcBorders>
            <w:vAlign w:val="center"/>
          </w:tcPr>
          <w:p w14:paraId="7DB8B341" w14:textId="77777777" w:rsidR="00601B38" w:rsidRPr="00BE2C73" w:rsidRDefault="00601B38" w:rsidP="005F2BBA">
            <w:pPr>
              <w:rPr>
                <w:b/>
                <w:sz w:val="18"/>
                <w:szCs w:val="18"/>
              </w:rPr>
            </w:pPr>
            <w:r w:rsidRPr="00BE2C73">
              <w:rPr>
                <w:b/>
                <w:sz w:val="18"/>
                <w:szCs w:val="18"/>
              </w:rPr>
              <w:t xml:space="preserve">İP Adı: </w:t>
            </w:r>
          </w:p>
        </w:tc>
      </w:tr>
      <w:tr w:rsidR="00601B38" w:rsidRPr="00BE2C73" w14:paraId="5CC9CB07" w14:textId="77777777" w:rsidTr="00DC3550">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721B527F" w14:textId="77777777" w:rsidR="00601B38" w:rsidRPr="00BE2C73" w:rsidRDefault="00601B38" w:rsidP="005F2BBA">
            <w:pPr>
              <w:rPr>
                <w:b/>
                <w:sz w:val="18"/>
                <w:szCs w:val="18"/>
              </w:rPr>
            </w:pPr>
          </w:p>
          <w:p w14:paraId="1D38CD79" w14:textId="77777777" w:rsidR="00601B38" w:rsidRPr="00BE2C73" w:rsidRDefault="00601B38" w:rsidP="005F2BBA">
            <w:pPr>
              <w:rPr>
                <w:b/>
                <w:sz w:val="18"/>
                <w:szCs w:val="18"/>
              </w:rPr>
            </w:pPr>
            <w:r w:rsidRPr="00BE2C73">
              <w:rPr>
                <w:b/>
                <w:sz w:val="18"/>
                <w:szCs w:val="18"/>
              </w:rPr>
              <w:t xml:space="preserve">İP Hedefi: </w:t>
            </w:r>
          </w:p>
          <w:p w14:paraId="272F4DD6" w14:textId="77777777" w:rsidR="00601B38" w:rsidRPr="00BE2C73" w:rsidRDefault="00601B38" w:rsidP="005F2BBA">
            <w:pPr>
              <w:rPr>
                <w:b/>
                <w:sz w:val="18"/>
                <w:szCs w:val="18"/>
              </w:rPr>
            </w:pPr>
            <w:r w:rsidRPr="00BE2C73">
              <w:rPr>
                <w:b/>
                <w:sz w:val="18"/>
                <w:szCs w:val="18"/>
              </w:rPr>
              <w:t xml:space="preserve"> </w:t>
            </w:r>
          </w:p>
        </w:tc>
      </w:tr>
      <w:tr w:rsidR="00601B38" w:rsidRPr="00BE2C73" w14:paraId="1383AB9A" w14:textId="77777777" w:rsidTr="00DC3550">
        <w:tblPrEx>
          <w:tblBorders>
            <w:insideH w:val="single" w:sz="6" w:space="0" w:color="000000"/>
            <w:insideV w:val="single" w:sz="6" w:space="0" w:color="000000"/>
          </w:tblBorders>
        </w:tblPrEx>
        <w:trPr>
          <w:trHeight w:val="1026"/>
          <w:jc w:val="center"/>
        </w:trPr>
        <w:tc>
          <w:tcPr>
            <w:tcW w:w="2502" w:type="pct"/>
            <w:gridSpan w:val="2"/>
            <w:tcBorders>
              <w:top w:val="single" w:sz="6" w:space="0" w:color="000000"/>
              <w:left w:val="single" w:sz="6" w:space="0" w:color="000000"/>
              <w:bottom w:val="single" w:sz="6" w:space="0" w:color="000000"/>
              <w:right w:val="single" w:sz="6" w:space="0" w:color="000000"/>
            </w:tcBorders>
          </w:tcPr>
          <w:p w14:paraId="447EC5E7" w14:textId="77777777" w:rsidR="00601B38" w:rsidRPr="00BE2C73" w:rsidRDefault="00601B38" w:rsidP="005F2BBA">
            <w:pPr>
              <w:rPr>
                <w:b/>
                <w:sz w:val="18"/>
                <w:szCs w:val="18"/>
              </w:rPr>
            </w:pPr>
            <w:r w:rsidRPr="00BE2C73">
              <w:rPr>
                <w:b/>
                <w:sz w:val="18"/>
                <w:szCs w:val="18"/>
              </w:rPr>
              <w:t>İP Kapsamında Yapılacak İşler/Görevler:</w:t>
            </w:r>
          </w:p>
          <w:p w14:paraId="4E7AFA25" w14:textId="77777777" w:rsidR="00601B38" w:rsidRPr="00BE2C73" w:rsidRDefault="00601B38" w:rsidP="005F2BBA">
            <w:pPr>
              <w:rPr>
                <w:sz w:val="18"/>
                <w:szCs w:val="18"/>
              </w:rPr>
            </w:pPr>
          </w:p>
          <w:p w14:paraId="5EDB455E" w14:textId="77777777" w:rsidR="00601B38" w:rsidRPr="00BE2C73" w:rsidRDefault="00601B38" w:rsidP="00601B38">
            <w:pPr>
              <w:numPr>
                <w:ilvl w:val="0"/>
                <w:numId w:val="15"/>
              </w:numPr>
              <w:suppressAutoHyphens/>
              <w:spacing w:line="240" w:lineRule="auto"/>
              <w:ind w:hanging="700"/>
              <w:rPr>
                <w:i/>
                <w:sz w:val="18"/>
                <w:szCs w:val="18"/>
              </w:rPr>
            </w:pPr>
            <w:r w:rsidRPr="00BE2C73">
              <w:rPr>
                <w:i/>
                <w:sz w:val="18"/>
                <w:szCs w:val="18"/>
              </w:rPr>
              <w:t xml:space="preserve"> </w:t>
            </w:r>
          </w:p>
          <w:p w14:paraId="1D00FE84" w14:textId="77777777" w:rsidR="00601B38" w:rsidRPr="00BE2C73" w:rsidRDefault="00601B38" w:rsidP="00601B38">
            <w:pPr>
              <w:numPr>
                <w:ilvl w:val="0"/>
                <w:numId w:val="15"/>
              </w:numPr>
              <w:suppressAutoHyphens/>
              <w:spacing w:line="240" w:lineRule="auto"/>
              <w:ind w:hanging="700"/>
              <w:rPr>
                <w:i/>
                <w:sz w:val="18"/>
                <w:szCs w:val="18"/>
              </w:rPr>
            </w:pPr>
          </w:p>
          <w:p w14:paraId="4A30DFD9" w14:textId="77777777" w:rsidR="00601B38" w:rsidRPr="00BE2C73" w:rsidRDefault="00601B38" w:rsidP="005F2BBA">
            <w:pPr>
              <w:ind w:left="20"/>
              <w:rPr>
                <w:i/>
                <w:sz w:val="18"/>
                <w:szCs w:val="18"/>
              </w:rPr>
            </w:pPr>
          </w:p>
        </w:tc>
        <w:tc>
          <w:tcPr>
            <w:tcW w:w="2498" w:type="pct"/>
            <w:tcBorders>
              <w:top w:val="single" w:sz="6" w:space="0" w:color="000000"/>
              <w:left w:val="single" w:sz="6" w:space="0" w:color="000000"/>
              <w:bottom w:val="single" w:sz="6" w:space="0" w:color="000000"/>
              <w:right w:val="single" w:sz="6" w:space="0" w:color="000000"/>
            </w:tcBorders>
          </w:tcPr>
          <w:p w14:paraId="50087620" w14:textId="0E083FD3" w:rsidR="00601B38" w:rsidRPr="00BE2C73" w:rsidRDefault="00601B38" w:rsidP="005F2BBA">
            <w:pPr>
              <w:rPr>
                <w:b/>
                <w:sz w:val="18"/>
                <w:szCs w:val="18"/>
              </w:rPr>
            </w:pPr>
            <w:r w:rsidRPr="00BE2C73">
              <w:rPr>
                <w:b/>
                <w:sz w:val="18"/>
                <w:szCs w:val="18"/>
              </w:rPr>
              <w:t>İP'yi Gerçekleştirecek Kişi(ler) ve İP'ye Katkıları (*</w:t>
            </w:r>
            <w:r w:rsidR="003923E9">
              <w:rPr>
                <w:b/>
                <w:sz w:val="18"/>
                <w:szCs w:val="18"/>
              </w:rPr>
              <w:t>*</w:t>
            </w:r>
            <w:r w:rsidRPr="00BE2C73">
              <w:rPr>
                <w:b/>
                <w:sz w:val="18"/>
                <w:szCs w:val="18"/>
              </w:rPr>
              <w:t>)</w:t>
            </w:r>
          </w:p>
          <w:p w14:paraId="6FA891D9" w14:textId="77777777" w:rsidR="00601B38" w:rsidRPr="00BE2C73" w:rsidRDefault="00601B38" w:rsidP="005F2BBA">
            <w:pPr>
              <w:rPr>
                <w:b/>
                <w:sz w:val="18"/>
                <w:szCs w:val="18"/>
              </w:rPr>
            </w:pPr>
          </w:p>
          <w:p w14:paraId="30F02513" w14:textId="77777777" w:rsidR="00601B38" w:rsidRPr="00BE2C73" w:rsidRDefault="00601B38" w:rsidP="00601B38">
            <w:pPr>
              <w:numPr>
                <w:ilvl w:val="0"/>
                <w:numId w:val="15"/>
              </w:numPr>
              <w:suppressAutoHyphens/>
              <w:spacing w:line="240" w:lineRule="auto"/>
              <w:ind w:hanging="720"/>
              <w:rPr>
                <w:b/>
                <w:sz w:val="18"/>
                <w:szCs w:val="18"/>
              </w:rPr>
            </w:pPr>
          </w:p>
          <w:p w14:paraId="07CB0B78" w14:textId="77777777" w:rsidR="00601B38" w:rsidRPr="00BE2C73" w:rsidRDefault="00601B38" w:rsidP="00601B38">
            <w:pPr>
              <w:numPr>
                <w:ilvl w:val="0"/>
                <w:numId w:val="15"/>
              </w:numPr>
              <w:suppressAutoHyphens/>
              <w:spacing w:line="240" w:lineRule="auto"/>
              <w:ind w:hanging="720"/>
              <w:rPr>
                <w:b/>
                <w:sz w:val="18"/>
                <w:szCs w:val="18"/>
              </w:rPr>
            </w:pPr>
          </w:p>
        </w:tc>
      </w:tr>
      <w:tr w:rsidR="00601B38" w:rsidRPr="00BE2C73" w14:paraId="2F26B3E8" w14:textId="77777777" w:rsidTr="00DC3550">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3D5ADE7B" w14:textId="77777777" w:rsidR="00601B38" w:rsidRPr="00BE2C73" w:rsidRDefault="00601B38" w:rsidP="005F2BBA">
            <w:pPr>
              <w:pStyle w:val="WW-NormalWeb1"/>
              <w:spacing w:before="0" w:after="0"/>
              <w:contextualSpacing/>
              <w:jc w:val="both"/>
              <w:rPr>
                <w:rFonts w:ascii="Arial" w:hAnsi="Arial" w:cs="Arial"/>
                <w:b/>
                <w:i/>
                <w:color w:val="000000"/>
                <w:sz w:val="18"/>
                <w:szCs w:val="18"/>
              </w:rPr>
            </w:pPr>
            <w:r w:rsidRPr="00BE2C73">
              <w:rPr>
                <w:rFonts w:ascii="Arial" w:hAnsi="Arial" w:cs="Arial"/>
                <w:b/>
                <w:color w:val="000000"/>
                <w:sz w:val="18"/>
                <w:szCs w:val="18"/>
              </w:rPr>
              <w:t xml:space="preserve">Başarı Ölçütü: </w:t>
            </w:r>
            <w:r w:rsidRPr="00BE2C73">
              <w:rPr>
                <w:rFonts w:ascii="Arial" w:hAnsi="Arial" w:cs="Arial"/>
                <w:i/>
                <w:color w:val="000000"/>
                <w:sz w:val="18"/>
                <w:szCs w:val="18"/>
              </w:rPr>
              <w:t>İlgili iş paketinin hangi kriterleri sağladığında başarılı sayılacağı ölçülebilir ve izlenebilir şekilde nitel ve/veya nicel olarak belirtilir</w:t>
            </w:r>
            <w:r w:rsidRPr="00BE2C73">
              <w:rPr>
                <w:rFonts w:ascii="Arial" w:hAnsi="Arial" w:cs="Arial"/>
                <w:b/>
                <w:i/>
                <w:color w:val="000000"/>
                <w:sz w:val="18"/>
                <w:szCs w:val="18"/>
              </w:rPr>
              <w:t>.</w:t>
            </w:r>
          </w:p>
          <w:p w14:paraId="6215DC9D" w14:textId="77777777" w:rsidR="00601B38" w:rsidRPr="00BE2C73" w:rsidRDefault="00601B38" w:rsidP="005F2BBA">
            <w:pPr>
              <w:pStyle w:val="WW-NormalWeb1"/>
              <w:spacing w:before="0" w:after="0"/>
              <w:contextualSpacing/>
              <w:jc w:val="both"/>
              <w:rPr>
                <w:rFonts w:ascii="Arial" w:hAnsi="Arial" w:cs="Arial"/>
                <w:b/>
                <w:color w:val="000000"/>
                <w:sz w:val="18"/>
                <w:szCs w:val="18"/>
              </w:rPr>
            </w:pPr>
          </w:p>
          <w:p w14:paraId="7BBD5B42" w14:textId="77777777" w:rsidR="00601B38" w:rsidRPr="00BE2C73" w:rsidRDefault="00601B38" w:rsidP="00601B38">
            <w:pPr>
              <w:pStyle w:val="WW-NormalWeb1"/>
              <w:numPr>
                <w:ilvl w:val="0"/>
                <w:numId w:val="17"/>
              </w:numPr>
              <w:spacing w:before="0" w:after="0"/>
              <w:ind w:left="14" w:firstLine="0"/>
              <w:contextualSpacing/>
              <w:jc w:val="both"/>
              <w:rPr>
                <w:rFonts w:ascii="Arial" w:hAnsi="Arial" w:cs="Arial"/>
                <w:b/>
                <w:color w:val="000000"/>
                <w:sz w:val="18"/>
                <w:szCs w:val="18"/>
              </w:rPr>
            </w:pPr>
          </w:p>
          <w:p w14:paraId="2A62E638" w14:textId="77777777" w:rsidR="00601B38" w:rsidRPr="00BE2C73" w:rsidRDefault="00601B38" w:rsidP="00601B38">
            <w:pPr>
              <w:pStyle w:val="WW-NormalWeb1"/>
              <w:numPr>
                <w:ilvl w:val="0"/>
                <w:numId w:val="17"/>
              </w:numPr>
              <w:spacing w:before="0" w:after="0"/>
              <w:ind w:left="14" w:firstLine="0"/>
              <w:contextualSpacing/>
              <w:jc w:val="both"/>
              <w:rPr>
                <w:rFonts w:ascii="Arial" w:hAnsi="Arial" w:cs="Arial"/>
                <w:b/>
                <w:color w:val="000000"/>
                <w:sz w:val="18"/>
                <w:szCs w:val="18"/>
              </w:rPr>
            </w:pPr>
          </w:p>
        </w:tc>
      </w:tr>
      <w:tr w:rsidR="00601B38" w:rsidRPr="00BE2C73" w14:paraId="06053CB9" w14:textId="77777777" w:rsidTr="00DC3550">
        <w:tblPrEx>
          <w:tblBorders>
            <w:insideH w:val="single" w:sz="6" w:space="0" w:color="000000"/>
            <w:insideV w:val="single" w:sz="6" w:space="0" w:color="000000"/>
          </w:tblBorders>
        </w:tblPrEx>
        <w:trPr>
          <w:trHeight w:val="1140"/>
          <w:jc w:val="center"/>
        </w:trPr>
        <w:tc>
          <w:tcPr>
            <w:tcW w:w="5000" w:type="pct"/>
            <w:gridSpan w:val="3"/>
            <w:tcBorders>
              <w:top w:val="single" w:sz="6" w:space="0" w:color="000000"/>
              <w:left w:val="single" w:sz="6" w:space="0" w:color="000000"/>
              <w:bottom w:val="single" w:sz="4" w:space="0" w:color="auto"/>
              <w:right w:val="single" w:sz="6" w:space="0" w:color="000000"/>
            </w:tcBorders>
          </w:tcPr>
          <w:p w14:paraId="7AD0A2A5" w14:textId="77777777" w:rsidR="00601B38" w:rsidRPr="00BE2C73" w:rsidRDefault="00601B38" w:rsidP="005F2BBA">
            <w:pPr>
              <w:pStyle w:val="WW-NormalWeb1"/>
              <w:spacing w:before="0" w:after="0"/>
              <w:contextualSpacing/>
              <w:jc w:val="both"/>
              <w:rPr>
                <w:rFonts w:ascii="Arial" w:hAnsi="Arial" w:cs="Arial"/>
                <w:b/>
                <w:i/>
                <w:color w:val="000000"/>
                <w:sz w:val="18"/>
                <w:szCs w:val="18"/>
              </w:rPr>
            </w:pPr>
            <w:r w:rsidRPr="00BE2C73">
              <w:rPr>
                <w:rFonts w:ascii="Arial" w:hAnsi="Arial" w:cs="Arial"/>
                <w:b/>
                <w:color w:val="000000"/>
                <w:sz w:val="18"/>
                <w:szCs w:val="18"/>
              </w:rPr>
              <w:t xml:space="preserve">Ara Çıktılar: </w:t>
            </w:r>
            <w:r w:rsidRPr="00BE2C73">
              <w:rPr>
                <w:rFonts w:ascii="Arial" w:hAnsi="Arial" w:cs="Arial"/>
                <w:i/>
                <w:color w:val="000000"/>
                <w:sz w:val="18"/>
                <w:szCs w:val="18"/>
              </w:rPr>
              <w:t>İP için öngörülen ve başarı ölçütünün gerçekleşeceğini somut olarak gösteren (teknik rapor, liste, diyagram, analiz/ölçüm sonucu, algoritma, yazılım, anket formu, verim, ham veri vb.) ara çıktılara ilişkin bilgi verilir.</w:t>
            </w:r>
          </w:p>
          <w:p w14:paraId="30FC8C34" w14:textId="77777777" w:rsidR="00601B38" w:rsidRPr="00BE2C73" w:rsidRDefault="00601B38" w:rsidP="005F2BBA">
            <w:pPr>
              <w:jc w:val="both"/>
              <w:rPr>
                <w:i/>
                <w:sz w:val="18"/>
                <w:szCs w:val="18"/>
              </w:rPr>
            </w:pPr>
          </w:p>
          <w:p w14:paraId="639B6EE5" w14:textId="77777777" w:rsidR="00601B38" w:rsidRPr="00BE2C73" w:rsidRDefault="00601B38" w:rsidP="00601B38">
            <w:pPr>
              <w:numPr>
                <w:ilvl w:val="0"/>
                <w:numId w:val="15"/>
              </w:numPr>
              <w:suppressAutoHyphens/>
              <w:spacing w:line="240" w:lineRule="auto"/>
              <w:ind w:hanging="700"/>
              <w:jc w:val="both"/>
              <w:rPr>
                <w:i/>
                <w:sz w:val="18"/>
                <w:szCs w:val="18"/>
              </w:rPr>
            </w:pPr>
          </w:p>
          <w:p w14:paraId="5CFA3662" w14:textId="77777777" w:rsidR="00601B38" w:rsidRPr="00BE2C73" w:rsidRDefault="00601B38" w:rsidP="00601B38">
            <w:pPr>
              <w:numPr>
                <w:ilvl w:val="0"/>
                <w:numId w:val="15"/>
              </w:numPr>
              <w:suppressAutoHyphens/>
              <w:spacing w:line="240" w:lineRule="auto"/>
              <w:ind w:hanging="700"/>
              <w:jc w:val="both"/>
              <w:rPr>
                <w:i/>
                <w:sz w:val="18"/>
                <w:szCs w:val="18"/>
              </w:rPr>
            </w:pPr>
          </w:p>
        </w:tc>
      </w:tr>
      <w:tr w:rsidR="00601B38" w:rsidRPr="00BE2C73" w14:paraId="71E34264" w14:textId="77777777" w:rsidTr="00DC3550">
        <w:tblPrEx>
          <w:tblBorders>
            <w:insideH w:val="single" w:sz="6" w:space="0" w:color="000000"/>
            <w:insideV w:val="single" w:sz="6" w:space="0" w:color="000000"/>
          </w:tblBorders>
        </w:tblPrEx>
        <w:trPr>
          <w:trHeight w:val="475"/>
          <w:jc w:val="center"/>
        </w:trPr>
        <w:tc>
          <w:tcPr>
            <w:tcW w:w="5000" w:type="pct"/>
            <w:gridSpan w:val="3"/>
            <w:tcBorders>
              <w:top w:val="single" w:sz="4" w:space="0" w:color="auto"/>
              <w:left w:val="single" w:sz="4" w:space="0" w:color="auto"/>
              <w:bottom w:val="single" w:sz="4" w:space="0" w:color="auto"/>
              <w:right w:val="single" w:sz="4" w:space="0" w:color="auto"/>
            </w:tcBorders>
          </w:tcPr>
          <w:p w14:paraId="11F746FF" w14:textId="77777777" w:rsidR="00601B38" w:rsidRPr="00FB6341" w:rsidRDefault="00601B38" w:rsidP="005F2BBA">
            <w:pPr>
              <w:pStyle w:val="WW-NormalWeb1"/>
              <w:spacing w:before="0" w:after="0"/>
              <w:contextualSpacing/>
              <w:jc w:val="both"/>
              <w:rPr>
                <w:rFonts w:ascii="Arial" w:hAnsi="Arial" w:cs="Arial"/>
                <w:i/>
                <w:color w:val="000000"/>
                <w:sz w:val="18"/>
                <w:szCs w:val="18"/>
                <w:u w:val="single"/>
              </w:rPr>
            </w:pPr>
            <w:r w:rsidRPr="00BE2C73">
              <w:rPr>
                <w:rFonts w:ascii="Arial" w:hAnsi="Arial" w:cs="Arial"/>
                <w:b/>
                <w:bCs/>
                <w:color w:val="000000"/>
                <w:sz w:val="18"/>
                <w:szCs w:val="18"/>
              </w:rPr>
              <w:t xml:space="preserve">Risk Yönetimi (***): </w:t>
            </w:r>
            <w:r w:rsidRPr="00BE2C73">
              <w:rPr>
                <w:rFonts w:ascii="Arial" w:hAnsi="Arial" w:cs="Arial"/>
                <w:bCs/>
                <w:i/>
                <w:color w:val="000000"/>
                <w:sz w:val="18"/>
                <w:szCs w:val="18"/>
              </w:rPr>
              <w:t>İlgili iş paketi kapsamında p</w:t>
            </w:r>
            <w:r w:rsidRPr="00BE2C73">
              <w:rPr>
                <w:rFonts w:ascii="Arial" w:hAnsi="Arial" w:cs="Arial"/>
                <w:i/>
                <w:color w:val="000000"/>
                <w:sz w:val="18"/>
                <w:szCs w:val="18"/>
                <w:lang w:eastAsia="tr-TR"/>
              </w:rPr>
              <w:t>rojenin başarısını olumsuz yönde etkileyebilecek riskler ve bu risklerle karşılaşıldığında projenin başarıyla yürütülmesini sağlamak için alınacak tedbirler (</w:t>
            </w:r>
            <w:r w:rsidRPr="00BE2C73">
              <w:rPr>
                <w:rFonts w:ascii="Arial" w:hAnsi="Arial" w:cs="Arial"/>
                <w:bCs/>
                <w:i/>
                <w:color w:val="000000"/>
                <w:sz w:val="18"/>
                <w:szCs w:val="18"/>
                <w:lang w:eastAsia="tr-TR"/>
              </w:rPr>
              <w:t>B Planı)</w:t>
            </w:r>
            <w:r w:rsidRPr="00BE2C73">
              <w:rPr>
                <w:rFonts w:ascii="Arial" w:hAnsi="Arial" w:cs="Arial"/>
                <w:i/>
                <w:color w:val="000000"/>
                <w:sz w:val="18"/>
                <w:szCs w:val="18"/>
                <w:lang w:eastAsia="tr-TR"/>
              </w:rPr>
              <w:t xml:space="preserve"> sunulur. </w:t>
            </w:r>
            <w:r w:rsidRPr="00BE2C73">
              <w:rPr>
                <w:rFonts w:ascii="Arial" w:hAnsi="Arial" w:cs="Arial"/>
                <w:i/>
                <w:color w:val="000000"/>
                <w:sz w:val="18"/>
                <w:szCs w:val="18"/>
              </w:rPr>
              <w:t xml:space="preserve">B planının uygulanması projenin temel hedeflerinden ve özgün değerinden sapmaya yol açmamalıdır. B planına geçilmesi durumunda yöntem değişikliğine gidiliyor ise bu durum </w:t>
            </w:r>
            <w:r>
              <w:rPr>
                <w:rFonts w:ascii="Arial" w:hAnsi="Arial" w:cs="Arial"/>
                <w:i/>
                <w:color w:val="000000"/>
                <w:sz w:val="18"/>
                <w:szCs w:val="18"/>
              </w:rPr>
              <w:t>detaylandırılmalıdır</w:t>
            </w:r>
            <w:r w:rsidRPr="00BE2C73">
              <w:rPr>
                <w:rFonts w:ascii="Arial" w:hAnsi="Arial" w:cs="Arial"/>
                <w:i/>
                <w:color w:val="000000"/>
                <w:sz w:val="18"/>
                <w:szCs w:val="18"/>
              </w:rPr>
              <w:t xml:space="preserve">. </w:t>
            </w:r>
            <w:r w:rsidRPr="00FB6341">
              <w:rPr>
                <w:rFonts w:ascii="Arial" w:hAnsi="Arial" w:cs="Arial"/>
                <w:i/>
                <w:color w:val="000000"/>
                <w:sz w:val="18"/>
                <w:szCs w:val="18"/>
                <w:u w:val="single"/>
              </w:rPr>
              <w:t>Her bir iş paketi için risk öngörülmesi zorunlu değildir.</w:t>
            </w:r>
          </w:p>
          <w:p w14:paraId="566B6A8B" w14:textId="77777777" w:rsidR="00601B38" w:rsidRPr="00BE2C73" w:rsidRDefault="00601B38" w:rsidP="005F2BBA">
            <w:pPr>
              <w:jc w:val="both"/>
              <w:rPr>
                <w:b/>
                <w:sz w:val="18"/>
                <w:szCs w:val="18"/>
              </w:rPr>
            </w:pPr>
          </w:p>
        </w:tc>
      </w:tr>
      <w:tr w:rsidR="00601B38" w:rsidRPr="00BE2C73" w14:paraId="00342948" w14:textId="77777777" w:rsidTr="00DC3550">
        <w:tblPrEx>
          <w:tblBorders>
            <w:insideH w:val="single" w:sz="6" w:space="0" w:color="000000"/>
            <w:insideV w:val="single" w:sz="6" w:space="0" w:color="000000"/>
          </w:tblBorders>
        </w:tblPrEx>
        <w:trPr>
          <w:trHeight w:val="475"/>
          <w:jc w:val="center"/>
        </w:trPr>
        <w:tc>
          <w:tcPr>
            <w:tcW w:w="2502" w:type="pct"/>
            <w:gridSpan w:val="2"/>
            <w:tcBorders>
              <w:top w:val="single" w:sz="4" w:space="0" w:color="auto"/>
              <w:left w:val="single" w:sz="4" w:space="0" w:color="auto"/>
              <w:bottom w:val="single" w:sz="4" w:space="0" w:color="auto"/>
              <w:right w:val="single" w:sz="4" w:space="0" w:color="auto"/>
            </w:tcBorders>
          </w:tcPr>
          <w:p w14:paraId="3676E5BF" w14:textId="77777777" w:rsidR="00601B38" w:rsidRPr="00BE2C73" w:rsidRDefault="00601B38" w:rsidP="005F2BBA">
            <w:pPr>
              <w:pStyle w:val="WW-NormalWeb1"/>
              <w:spacing w:before="0" w:after="0"/>
              <w:contextualSpacing/>
              <w:jc w:val="center"/>
              <w:rPr>
                <w:rFonts w:ascii="Arial" w:hAnsi="Arial" w:cs="Arial"/>
                <w:b/>
                <w:bCs/>
                <w:color w:val="000000"/>
                <w:sz w:val="18"/>
                <w:szCs w:val="18"/>
              </w:rPr>
            </w:pPr>
            <w:r w:rsidRPr="00BE2C73">
              <w:rPr>
                <w:rFonts w:ascii="Arial" w:hAnsi="Arial" w:cs="Arial"/>
                <w:b/>
                <w:bCs/>
                <w:color w:val="000000"/>
                <w:sz w:val="18"/>
                <w:szCs w:val="18"/>
              </w:rPr>
              <w:t>Risklerin Tanımı</w:t>
            </w:r>
          </w:p>
          <w:p w14:paraId="0A58AE20" w14:textId="77777777" w:rsidR="00601B38" w:rsidRPr="00BE2C73" w:rsidRDefault="00601B38" w:rsidP="005F2BBA">
            <w:pPr>
              <w:jc w:val="center"/>
              <w:rPr>
                <w:b/>
                <w:bCs/>
                <w:i/>
                <w:sz w:val="18"/>
                <w:szCs w:val="18"/>
              </w:rPr>
            </w:pPr>
          </w:p>
        </w:tc>
        <w:tc>
          <w:tcPr>
            <w:tcW w:w="2498" w:type="pct"/>
            <w:tcBorders>
              <w:top w:val="single" w:sz="4" w:space="0" w:color="auto"/>
              <w:left w:val="single" w:sz="4" w:space="0" w:color="auto"/>
              <w:bottom w:val="single" w:sz="4" w:space="0" w:color="auto"/>
              <w:right w:val="single" w:sz="4" w:space="0" w:color="auto"/>
            </w:tcBorders>
          </w:tcPr>
          <w:p w14:paraId="071CBE05" w14:textId="77777777" w:rsidR="00601B38" w:rsidRPr="00BE2C73" w:rsidRDefault="00601B38" w:rsidP="005F2BBA">
            <w:pPr>
              <w:pStyle w:val="WW-NormalWeb1"/>
              <w:spacing w:before="0" w:after="0"/>
              <w:contextualSpacing/>
              <w:jc w:val="center"/>
              <w:rPr>
                <w:rFonts w:ascii="Arial" w:hAnsi="Arial" w:cs="Arial"/>
                <w:b/>
                <w:bCs/>
                <w:color w:val="000000"/>
                <w:sz w:val="18"/>
                <w:szCs w:val="18"/>
              </w:rPr>
            </w:pPr>
            <w:r w:rsidRPr="00BE2C73">
              <w:rPr>
                <w:rFonts w:ascii="Arial" w:hAnsi="Arial" w:cs="Arial"/>
                <w:b/>
                <w:bCs/>
                <w:color w:val="000000"/>
                <w:sz w:val="18"/>
                <w:szCs w:val="18"/>
              </w:rPr>
              <w:t>Alınacak Tedbir(ler) (B planı)</w:t>
            </w:r>
          </w:p>
          <w:p w14:paraId="74B288B9" w14:textId="77777777" w:rsidR="00601B38" w:rsidRPr="00BE2C73" w:rsidRDefault="00601B38" w:rsidP="005F2BBA">
            <w:pPr>
              <w:jc w:val="center"/>
              <w:rPr>
                <w:b/>
                <w:bCs/>
                <w:sz w:val="18"/>
                <w:szCs w:val="18"/>
              </w:rPr>
            </w:pPr>
          </w:p>
        </w:tc>
      </w:tr>
      <w:tr w:rsidR="00601B38" w:rsidRPr="00BE2C73" w14:paraId="6123DE53" w14:textId="77777777" w:rsidTr="00DC3550">
        <w:tblPrEx>
          <w:tblBorders>
            <w:insideH w:val="single" w:sz="6" w:space="0" w:color="000000"/>
            <w:insideV w:val="single" w:sz="6" w:space="0" w:color="000000"/>
          </w:tblBorders>
        </w:tblPrEx>
        <w:trPr>
          <w:trHeight w:val="475"/>
          <w:jc w:val="center"/>
        </w:trPr>
        <w:tc>
          <w:tcPr>
            <w:tcW w:w="2502" w:type="pct"/>
            <w:gridSpan w:val="2"/>
            <w:tcBorders>
              <w:top w:val="single" w:sz="4" w:space="0" w:color="auto"/>
              <w:left w:val="single" w:sz="4" w:space="0" w:color="auto"/>
              <w:bottom w:val="single" w:sz="4" w:space="0" w:color="auto"/>
              <w:right w:val="single" w:sz="4" w:space="0" w:color="auto"/>
            </w:tcBorders>
          </w:tcPr>
          <w:p w14:paraId="6C205D3C" w14:textId="77777777" w:rsidR="00601B38" w:rsidRPr="00BE2C73" w:rsidRDefault="00601B38" w:rsidP="00601B38">
            <w:pPr>
              <w:pStyle w:val="WW-NormalWeb1"/>
              <w:numPr>
                <w:ilvl w:val="0"/>
                <w:numId w:val="16"/>
              </w:numPr>
              <w:spacing w:before="0" w:after="0"/>
              <w:ind w:hanging="700"/>
              <w:contextualSpacing/>
              <w:rPr>
                <w:rFonts w:ascii="Arial" w:hAnsi="Arial" w:cs="Arial"/>
                <w:b/>
                <w:bCs/>
                <w:color w:val="000000"/>
                <w:sz w:val="18"/>
                <w:szCs w:val="18"/>
              </w:rPr>
            </w:pPr>
          </w:p>
        </w:tc>
        <w:tc>
          <w:tcPr>
            <w:tcW w:w="2498" w:type="pct"/>
            <w:tcBorders>
              <w:top w:val="single" w:sz="4" w:space="0" w:color="auto"/>
              <w:left w:val="single" w:sz="4" w:space="0" w:color="auto"/>
              <w:bottom w:val="single" w:sz="4" w:space="0" w:color="auto"/>
              <w:right w:val="single" w:sz="4" w:space="0" w:color="auto"/>
            </w:tcBorders>
          </w:tcPr>
          <w:p w14:paraId="30A5BBD6" w14:textId="77777777" w:rsidR="00601B38" w:rsidRPr="00BE2C73" w:rsidRDefault="00601B38" w:rsidP="00601B38">
            <w:pPr>
              <w:pStyle w:val="WW-NormalWeb1"/>
              <w:numPr>
                <w:ilvl w:val="0"/>
                <w:numId w:val="16"/>
              </w:numPr>
              <w:spacing w:before="0" w:after="0"/>
              <w:ind w:hanging="720"/>
              <w:contextualSpacing/>
              <w:rPr>
                <w:rFonts w:ascii="Arial" w:hAnsi="Arial" w:cs="Arial"/>
                <w:b/>
                <w:bCs/>
                <w:color w:val="000000"/>
                <w:sz w:val="18"/>
                <w:szCs w:val="18"/>
              </w:rPr>
            </w:pPr>
          </w:p>
        </w:tc>
      </w:tr>
      <w:tr w:rsidR="00601B38" w:rsidRPr="00BE2C73" w14:paraId="085B92A7" w14:textId="77777777" w:rsidTr="00DC3550">
        <w:tblPrEx>
          <w:tblBorders>
            <w:insideH w:val="single" w:sz="6" w:space="0" w:color="000000"/>
            <w:insideV w:val="single" w:sz="6" w:space="0" w:color="000000"/>
          </w:tblBorders>
        </w:tblPrEx>
        <w:trPr>
          <w:trHeight w:val="475"/>
          <w:jc w:val="center"/>
        </w:trPr>
        <w:tc>
          <w:tcPr>
            <w:tcW w:w="2502" w:type="pct"/>
            <w:gridSpan w:val="2"/>
            <w:tcBorders>
              <w:top w:val="single" w:sz="4" w:space="0" w:color="auto"/>
              <w:left w:val="single" w:sz="4" w:space="0" w:color="auto"/>
              <w:bottom w:val="single" w:sz="4" w:space="0" w:color="auto"/>
              <w:right w:val="single" w:sz="4" w:space="0" w:color="auto"/>
            </w:tcBorders>
          </w:tcPr>
          <w:p w14:paraId="38151156" w14:textId="77777777" w:rsidR="00601B38" w:rsidRPr="00BE2C73" w:rsidRDefault="00601B38" w:rsidP="00601B38">
            <w:pPr>
              <w:pStyle w:val="WW-NormalWeb1"/>
              <w:numPr>
                <w:ilvl w:val="0"/>
                <w:numId w:val="15"/>
              </w:numPr>
              <w:spacing w:before="0" w:after="0"/>
              <w:ind w:hanging="700"/>
              <w:contextualSpacing/>
              <w:jc w:val="both"/>
              <w:rPr>
                <w:rFonts w:ascii="Arial" w:hAnsi="Arial" w:cs="Arial"/>
                <w:b/>
                <w:bCs/>
                <w:color w:val="000000"/>
                <w:sz w:val="18"/>
                <w:szCs w:val="18"/>
              </w:rPr>
            </w:pPr>
          </w:p>
        </w:tc>
        <w:tc>
          <w:tcPr>
            <w:tcW w:w="2498" w:type="pct"/>
            <w:tcBorders>
              <w:top w:val="single" w:sz="4" w:space="0" w:color="auto"/>
              <w:left w:val="single" w:sz="4" w:space="0" w:color="auto"/>
              <w:bottom w:val="single" w:sz="4" w:space="0" w:color="auto"/>
              <w:right w:val="single" w:sz="4" w:space="0" w:color="auto"/>
            </w:tcBorders>
          </w:tcPr>
          <w:p w14:paraId="1B46DB66" w14:textId="77777777" w:rsidR="00601B38" w:rsidRPr="00BE2C73" w:rsidRDefault="00601B38" w:rsidP="00601B38">
            <w:pPr>
              <w:pStyle w:val="WW-NormalWeb1"/>
              <w:numPr>
                <w:ilvl w:val="0"/>
                <w:numId w:val="15"/>
              </w:numPr>
              <w:spacing w:before="0" w:after="0"/>
              <w:ind w:hanging="720"/>
              <w:contextualSpacing/>
              <w:jc w:val="both"/>
              <w:rPr>
                <w:rFonts w:ascii="Arial" w:hAnsi="Arial" w:cs="Arial"/>
                <w:b/>
                <w:bCs/>
                <w:color w:val="000000"/>
                <w:sz w:val="18"/>
                <w:szCs w:val="18"/>
              </w:rPr>
            </w:pPr>
          </w:p>
        </w:tc>
      </w:tr>
    </w:tbl>
    <w:p w14:paraId="1F3B0B5A" w14:textId="5B708E82" w:rsidR="003923E9" w:rsidRPr="003923E9" w:rsidRDefault="003923E9" w:rsidP="00DC3550">
      <w:pPr>
        <w:pStyle w:val="WW-NormalWeb1"/>
        <w:spacing w:before="0" w:after="0"/>
        <w:jc w:val="both"/>
        <w:rPr>
          <w:rFonts w:ascii="Arial" w:hAnsi="Arial" w:cs="Arial"/>
          <w:bCs/>
          <w:color w:val="000000"/>
          <w:sz w:val="16"/>
          <w:szCs w:val="16"/>
        </w:rPr>
      </w:pPr>
      <w:r w:rsidRPr="00BE2C73">
        <w:rPr>
          <w:rFonts w:ascii="Arial" w:hAnsi="Arial" w:cs="Arial"/>
          <w:b/>
          <w:bCs/>
          <w:color w:val="000000"/>
          <w:sz w:val="16"/>
          <w:szCs w:val="16"/>
        </w:rPr>
        <w:t xml:space="preserve">(*) </w:t>
      </w:r>
      <w:r w:rsidRPr="00BE2C73">
        <w:rPr>
          <w:rFonts w:ascii="Arial" w:hAnsi="Arial" w:cs="Arial"/>
          <w:bCs/>
          <w:color w:val="000000"/>
          <w:sz w:val="16"/>
          <w:szCs w:val="16"/>
        </w:rPr>
        <w:t>İP sayısına göre tablo, risk ve alınacak tedbir (B planı) sayısına göre ilgili satırlar çoğaltılabilir.</w:t>
      </w:r>
      <w:r w:rsidRPr="00BE2C73">
        <w:rPr>
          <w:rFonts w:ascii="Arial" w:hAnsi="Arial" w:cs="Arial"/>
          <w:bCs/>
          <w:color w:val="000000"/>
          <w:sz w:val="18"/>
          <w:szCs w:val="18"/>
        </w:rPr>
        <w:t xml:space="preserve"> </w:t>
      </w:r>
    </w:p>
    <w:p w14:paraId="0AF8FB0D" w14:textId="08180538" w:rsidR="003923E9" w:rsidRPr="00BE2C73" w:rsidRDefault="003923E9" w:rsidP="003923E9">
      <w:pPr>
        <w:jc w:val="both"/>
        <w:rPr>
          <w:bCs/>
          <w:sz w:val="16"/>
          <w:szCs w:val="16"/>
        </w:rPr>
      </w:pPr>
      <w:r w:rsidRPr="00BE2C73">
        <w:rPr>
          <w:b/>
          <w:bCs/>
          <w:sz w:val="16"/>
          <w:szCs w:val="16"/>
        </w:rPr>
        <w:t>(*</w:t>
      </w:r>
      <w:r>
        <w:rPr>
          <w:b/>
          <w:bCs/>
          <w:sz w:val="16"/>
          <w:szCs w:val="16"/>
        </w:rPr>
        <w:t>*</w:t>
      </w:r>
      <w:r w:rsidRPr="00BE2C73">
        <w:rPr>
          <w:b/>
          <w:bCs/>
          <w:sz w:val="16"/>
          <w:szCs w:val="16"/>
        </w:rPr>
        <w:t>)</w:t>
      </w:r>
      <w:r w:rsidRPr="00BE2C73">
        <w:rPr>
          <w:bCs/>
          <w:sz w:val="16"/>
          <w:szCs w:val="16"/>
        </w:rPr>
        <w:t xml:space="preserve"> İşler/Görevler’de görev alacak kişi(ler)in isimleri ve görevleri (</w:t>
      </w:r>
      <w:r>
        <w:rPr>
          <w:bCs/>
          <w:sz w:val="16"/>
          <w:szCs w:val="16"/>
        </w:rPr>
        <w:t xml:space="preserve">yürütücü, </w:t>
      </w:r>
      <w:r w:rsidRPr="00BE2C73">
        <w:rPr>
          <w:bCs/>
          <w:sz w:val="16"/>
          <w:szCs w:val="16"/>
        </w:rPr>
        <w:t>araştırmacı,</w:t>
      </w:r>
      <w:r>
        <w:rPr>
          <w:bCs/>
          <w:sz w:val="16"/>
          <w:szCs w:val="16"/>
        </w:rPr>
        <w:t xml:space="preserve"> </w:t>
      </w:r>
      <w:r w:rsidRPr="00BE2C73">
        <w:rPr>
          <w:bCs/>
          <w:sz w:val="16"/>
          <w:szCs w:val="16"/>
        </w:rPr>
        <w:t xml:space="preserve">bursiyer) yazılır. Bu aşamada, bursiyer(ler)in isimlerinin </w:t>
      </w:r>
      <w:r w:rsidR="00DC3550">
        <w:rPr>
          <w:bCs/>
          <w:sz w:val="16"/>
          <w:szCs w:val="16"/>
        </w:rPr>
        <w:t xml:space="preserve">      </w:t>
      </w:r>
      <w:r w:rsidRPr="00BE2C73">
        <w:rPr>
          <w:bCs/>
          <w:sz w:val="16"/>
          <w:szCs w:val="16"/>
        </w:rPr>
        <w:t xml:space="preserve">belirtilmesi zorunlu değildir. Proje yürütücüsü tüm iş paketlerinden sorumludur. Projede görevlendirilecek kişi(ler)in ilgili İP’ye sağlayacağı katkı, </w:t>
      </w:r>
      <w:r w:rsidR="00DC3550">
        <w:rPr>
          <w:bCs/>
          <w:sz w:val="16"/>
          <w:szCs w:val="16"/>
        </w:rPr>
        <w:t xml:space="preserve">  </w:t>
      </w:r>
      <w:r w:rsidRPr="00BE2C73">
        <w:rPr>
          <w:bCs/>
          <w:sz w:val="16"/>
          <w:szCs w:val="16"/>
        </w:rPr>
        <w:t>uzmanlık alan(lar)ına göre belirtilir.</w:t>
      </w:r>
    </w:p>
    <w:p w14:paraId="3DA7738D" w14:textId="77777777" w:rsidR="00601B38" w:rsidRPr="007800E2" w:rsidRDefault="00601B38" w:rsidP="007800E2">
      <w:pPr>
        <w:rPr>
          <w:sz w:val="16"/>
          <w:szCs w:val="16"/>
        </w:rPr>
      </w:pPr>
    </w:p>
    <w:p w14:paraId="171D6305" w14:textId="77777777" w:rsidR="007800E2" w:rsidRDefault="007800E2" w:rsidP="0042532B">
      <w:pPr>
        <w:widowControl/>
        <w:contextualSpacing/>
        <w:rPr>
          <w:b/>
          <w:bCs/>
          <w:color w:val="auto"/>
          <w:sz w:val="18"/>
          <w:szCs w:val="18"/>
        </w:rPr>
      </w:pPr>
    </w:p>
    <w:p w14:paraId="2A874006" w14:textId="26E1AF4A" w:rsidR="0042532B" w:rsidRPr="007800E2" w:rsidRDefault="0042532B" w:rsidP="00DC3550">
      <w:pPr>
        <w:widowControl/>
        <w:contextualSpacing/>
        <w:rPr>
          <w:b/>
          <w:bCs/>
          <w:color w:val="auto"/>
          <w:sz w:val="18"/>
          <w:szCs w:val="18"/>
        </w:rPr>
      </w:pPr>
      <w:r>
        <w:rPr>
          <w:b/>
          <w:bCs/>
          <w:color w:val="auto"/>
          <w:sz w:val="18"/>
          <w:szCs w:val="18"/>
        </w:rPr>
        <w:t>3.3. Araştırma Olanakları</w:t>
      </w:r>
    </w:p>
    <w:p w14:paraId="7A565AF8" w14:textId="77777777" w:rsidR="007800E2" w:rsidRDefault="007800E2" w:rsidP="0042532B">
      <w:pPr>
        <w:widowControl/>
        <w:contextualSpacing/>
        <w:rPr>
          <w:color w:val="auto"/>
          <w:sz w:val="18"/>
          <w:szCs w:val="18"/>
        </w:rPr>
      </w:pPr>
    </w:p>
    <w:p w14:paraId="7714BBF6" w14:textId="1DC71AA8" w:rsidR="0042532B" w:rsidRPr="0042532B" w:rsidRDefault="0042532B" w:rsidP="0042532B">
      <w:pPr>
        <w:widowControl/>
        <w:contextualSpacing/>
        <w:rPr>
          <w:color w:val="auto"/>
          <w:sz w:val="18"/>
          <w:szCs w:val="18"/>
        </w:rPr>
      </w:pPr>
      <w:r w:rsidRPr="0042532B">
        <w:rPr>
          <w:color w:val="auto"/>
          <w:sz w:val="18"/>
          <w:szCs w:val="18"/>
        </w:rPr>
        <w:t xml:space="preserve">Projenin yürütüleceği </w:t>
      </w:r>
      <w:r>
        <w:rPr>
          <w:color w:val="auto"/>
          <w:sz w:val="18"/>
          <w:szCs w:val="18"/>
        </w:rPr>
        <w:t xml:space="preserve">birim/bölümde veya </w:t>
      </w:r>
      <w:r w:rsidRPr="0042532B">
        <w:rPr>
          <w:color w:val="auto"/>
          <w:sz w:val="18"/>
          <w:szCs w:val="18"/>
        </w:rPr>
        <w:t>kuruluşlarda var olan ve projede kullanılacak olan altyapı/ekipman (laboratuvar, araç, makine-teçhizat, vb.) olanakları belirtilir.</w:t>
      </w:r>
    </w:p>
    <w:p w14:paraId="7F423FEF" w14:textId="77777777" w:rsidR="00067D2E" w:rsidRPr="00916884" w:rsidRDefault="00067D2E" w:rsidP="00067D2E">
      <w:pPr>
        <w:widowControl/>
        <w:contextualSpacing/>
        <w:jc w:val="center"/>
        <w:rPr>
          <w:b/>
          <w:bCs/>
          <w:color w:val="auto"/>
          <w:sz w:val="16"/>
          <w:szCs w:val="18"/>
        </w:rPr>
      </w:pPr>
      <w:r w:rsidRPr="00916884">
        <w:rPr>
          <w:b/>
          <w:bCs/>
          <w:color w:val="auto"/>
          <w:sz w:val="18"/>
          <w:szCs w:val="18"/>
        </w:rPr>
        <w:t>ARAŞTIRMA OLANAKLARI TABLOSU</w:t>
      </w:r>
    </w:p>
    <w:p w14:paraId="2B9BBA79" w14:textId="77777777" w:rsidR="00067D2E" w:rsidRPr="00916884" w:rsidRDefault="00067D2E" w:rsidP="00067D2E">
      <w:pPr>
        <w:widowControl/>
        <w:contextualSpacing/>
        <w:jc w:val="center"/>
        <w:rPr>
          <w:b/>
          <w:bCs/>
          <w:color w:val="auto"/>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06"/>
        <w:gridCol w:w="5650"/>
      </w:tblGrid>
      <w:tr w:rsidR="00067D2E" w:rsidRPr="00916884" w14:paraId="117414D0" w14:textId="77777777" w:rsidTr="00FA7261">
        <w:trPr>
          <w:trHeight w:val="582"/>
        </w:trPr>
        <w:tc>
          <w:tcPr>
            <w:tcW w:w="2298" w:type="pct"/>
            <w:shd w:val="clear" w:color="auto" w:fill="DEEAF6" w:themeFill="accent1" w:themeFillTint="33"/>
            <w:noWrap/>
            <w:vAlign w:val="center"/>
          </w:tcPr>
          <w:p w14:paraId="104D772C" w14:textId="77777777" w:rsidR="00067D2E" w:rsidRPr="00916884" w:rsidRDefault="00067D2E" w:rsidP="001C47E8">
            <w:pPr>
              <w:contextualSpacing/>
              <w:jc w:val="center"/>
              <w:rPr>
                <w:b/>
                <w:bCs/>
                <w:color w:val="auto"/>
                <w:sz w:val="18"/>
                <w:szCs w:val="18"/>
              </w:rPr>
            </w:pPr>
            <w:r w:rsidRPr="00916884">
              <w:rPr>
                <w:b/>
                <w:bCs/>
                <w:color w:val="auto"/>
                <w:sz w:val="18"/>
                <w:szCs w:val="18"/>
              </w:rPr>
              <w:lastRenderedPageBreak/>
              <w:t>Altyapı/Ekipman Türü, Modeli</w:t>
            </w:r>
          </w:p>
          <w:p w14:paraId="06E183D7" w14:textId="77777777" w:rsidR="00067D2E" w:rsidRPr="00916884" w:rsidRDefault="00067D2E" w:rsidP="001C47E8">
            <w:pPr>
              <w:contextualSpacing/>
              <w:jc w:val="center"/>
              <w:rPr>
                <w:color w:val="auto"/>
                <w:sz w:val="18"/>
                <w:szCs w:val="18"/>
              </w:rPr>
            </w:pPr>
            <w:r w:rsidRPr="00916884">
              <w:rPr>
                <w:color w:val="auto"/>
                <w:sz w:val="16"/>
                <w:szCs w:val="18"/>
              </w:rPr>
              <w:t>(Veri tabanı, yazılım, arşiv, kütüphane, Laboratuvar, Araç, Makine-Teçhizat, vb.)</w:t>
            </w:r>
          </w:p>
        </w:tc>
        <w:tc>
          <w:tcPr>
            <w:tcW w:w="2702" w:type="pct"/>
            <w:shd w:val="clear" w:color="auto" w:fill="DEEAF6" w:themeFill="accent1" w:themeFillTint="33"/>
            <w:noWrap/>
            <w:vAlign w:val="center"/>
          </w:tcPr>
          <w:p w14:paraId="148B9312" w14:textId="77777777" w:rsidR="00067D2E" w:rsidRPr="00916884" w:rsidRDefault="00067D2E" w:rsidP="001C47E8">
            <w:pPr>
              <w:contextualSpacing/>
              <w:jc w:val="center"/>
              <w:rPr>
                <w:b/>
                <w:bCs/>
                <w:color w:val="auto"/>
                <w:sz w:val="18"/>
                <w:szCs w:val="18"/>
              </w:rPr>
            </w:pPr>
            <w:r w:rsidRPr="00916884">
              <w:rPr>
                <w:b/>
                <w:bCs/>
                <w:color w:val="auto"/>
                <w:sz w:val="18"/>
                <w:szCs w:val="18"/>
              </w:rPr>
              <w:t xml:space="preserve">Projede Kullanım Amacı ve </w:t>
            </w:r>
          </w:p>
          <w:p w14:paraId="4995C359" w14:textId="77777777" w:rsidR="00067D2E" w:rsidRPr="00916884" w:rsidRDefault="00067D2E" w:rsidP="001C47E8">
            <w:pPr>
              <w:contextualSpacing/>
              <w:jc w:val="center"/>
              <w:rPr>
                <w:b/>
                <w:bCs/>
                <w:color w:val="auto"/>
                <w:sz w:val="18"/>
                <w:szCs w:val="18"/>
              </w:rPr>
            </w:pPr>
            <w:r w:rsidRPr="00916884">
              <w:rPr>
                <w:b/>
                <w:bCs/>
                <w:color w:val="auto"/>
                <w:sz w:val="18"/>
                <w:szCs w:val="18"/>
              </w:rPr>
              <w:t>Erişim Planlaması</w:t>
            </w:r>
          </w:p>
        </w:tc>
      </w:tr>
      <w:tr w:rsidR="00067D2E" w:rsidRPr="00916884" w14:paraId="2490C45D" w14:textId="77777777" w:rsidTr="00DC3550">
        <w:trPr>
          <w:trHeight w:val="507"/>
        </w:trPr>
        <w:tc>
          <w:tcPr>
            <w:tcW w:w="2298" w:type="pct"/>
            <w:noWrap/>
            <w:vAlign w:val="center"/>
          </w:tcPr>
          <w:p w14:paraId="2D4F1D1F" w14:textId="77777777" w:rsidR="00067D2E" w:rsidRPr="00916884" w:rsidRDefault="00067D2E" w:rsidP="001C47E8">
            <w:pPr>
              <w:contextualSpacing/>
              <w:rPr>
                <w:color w:val="auto"/>
                <w:sz w:val="18"/>
                <w:szCs w:val="18"/>
              </w:rPr>
            </w:pPr>
          </w:p>
        </w:tc>
        <w:tc>
          <w:tcPr>
            <w:tcW w:w="2702" w:type="pct"/>
            <w:noWrap/>
            <w:vAlign w:val="center"/>
          </w:tcPr>
          <w:p w14:paraId="4F1CF285" w14:textId="77777777" w:rsidR="00067D2E" w:rsidRPr="00916884" w:rsidRDefault="00067D2E" w:rsidP="001C47E8">
            <w:pPr>
              <w:contextualSpacing/>
              <w:rPr>
                <w:color w:val="auto"/>
                <w:sz w:val="18"/>
                <w:szCs w:val="18"/>
              </w:rPr>
            </w:pPr>
          </w:p>
        </w:tc>
      </w:tr>
      <w:tr w:rsidR="00067D2E" w:rsidRPr="00916884" w14:paraId="709817A7" w14:textId="77777777" w:rsidTr="00DC3550">
        <w:trPr>
          <w:trHeight w:val="507"/>
        </w:trPr>
        <w:tc>
          <w:tcPr>
            <w:tcW w:w="2298" w:type="pct"/>
            <w:noWrap/>
            <w:vAlign w:val="center"/>
          </w:tcPr>
          <w:p w14:paraId="60C9FAC6" w14:textId="77777777" w:rsidR="00067D2E" w:rsidRPr="00916884" w:rsidRDefault="00067D2E" w:rsidP="001C47E8">
            <w:pPr>
              <w:contextualSpacing/>
              <w:rPr>
                <w:color w:val="auto"/>
                <w:sz w:val="18"/>
                <w:szCs w:val="18"/>
              </w:rPr>
            </w:pPr>
          </w:p>
        </w:tc>
        <w:tc>
          <w:tcPr>
            <w:tcW w:w="2702" w:type="pct"/>
            <w:noWrap/>
            <w:vAlign w:val="center"/>
          </w:tcPr>
          <w:p w14:paraId="3FA679B6" w14:textId="77777777" w:rsidR="00067D2E" w:rsidRPr="00916884" w:rsidRDefault="00067D2E" w:rsidP="001C47E8">
            <w:pPr>
              <w:contextualSpacing/>
              <w:rPr>
                <w:color w:val="auto"/>
                <w:sz w:val="18"/>
                <w:szCs w:val="18"/>
              </w:rPr>
            </w:pPr>
          </w:p>
        </w:tc>
      </w:tr>
      <w:tr w:rsidR="00067D2E" w:rsidRPr="00916884" w14:paraId="1235136E" w14:textId="77777777" w:rsidTr="00DC3550">
        <w:trPr>
          <w:trHeight w:val="507"/>
        </w:trPr>
        <w:tc>
          <w:tcPr>
            <w:tcW w:w="2298" w:type="pct"/>
            <w:noWrap/>
            <w:vAlign w:val="center"/>
          </w:tcPr>
          <w:p w14:paraId="15D04806" w14:textId="77777777" w:rsidR="00067D2E" w:rsidRPr="00916884" w:rsidRDefault="00067D2E" w:rsidP="001C47E8">
            <w:pPr>
              <w:contextualSpacing/>
              <w:rPr>
                <w:color w:val="auto"/>
                <w:sz w:val="18"/>
                <w:szCs w:val="18"/>
              </w:rPr>
            </w:pPr>
          </w:p>
        </w:tc>
        <w:tc>
          <w:tcPr>
            <w:tcW w:w="2702" w:type="pct"/>
            <w:noWrap/>
            <w:vAlign w:val="center"/>
          </w:tcPr>
          <w:p w14:paraId="7267C673" w14:textId="77777777" w:rsidR="00067D2E" w:rsidRPr="00916884" w:rsidRDefault="00067D2E" w:rsidP="001C47E8">
            <w:pPr>
              <w:contextualSpacing/>
              <w:rPr>
                <w:color w:val="auto"/>
                <w:sz w:val="18"/>
                <w:szCs w:val="18"/>
              </w:rPr>
            </w:pPr>
          </w:p>
        </w:tc>
      </w:tr>
    </w:tbl>
    <w:p w14:paraId="19371AEF" w14:textId="77777777" w:rsidR="00067D2E" w:rsidRPr="00916884" w:rsidRDefault="00067D2E" w:rsidP="00067D2E">
      <w:pPr>
        <w:pStyle w:val="WW-NormalWeb1"/>
        <w:spacing w:before="0" w:after="0"/>
        <w:jc w:val="both"/>
        <w:rPr>
          <w:rFonts w:ascii="Arial" w:hAnsi="Arial" w:cs="Arial"/>
          <w:b/>
          <w:sz w:val="18"/>
          <w:szCs w:val="18"/>
        </w:rPr>
      </w:pPr>
    </w:p>
    <w:p w14:paraId="72111099" w14:textId="77777777" w:rsidR="00067D2E" w:rsidRDefault="00067D2E" w:rsidP="00067D2E">
      <w:pPr>
        <w:pStyle w:val="WW-NormalWeb1"/>
        <w:spacing w:before="0" w:after="0"/>
        <w:contextualSpacing/>
        <w:jc w:val="both"/>
        <w:rPr>
          <w:rFonts w:ascii="Arial" w:hAnsi="Arial" w:cs="Arial"/>
          <w:sz w:val="18"/>
          <w:szCs w:val="18"/>
        </w:rPr>
      </w:pPr>
    </w:p>
    <w:p w14:paraId="13B6AC41" w14:textId="6998905A" w:rsidR="00067D2E" w:rsidRPr="000E539D" w:rsidRDefault="00DC3550" w:rsidP="008E2D28">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 </w:t>
      </w:r>
      <w:r w:rsidR="0042532B">
        <w:rPr>
          <w:rFonts w:ascii="Arial" w:hAnsi="Arial" w:cs="Arial"/>
          <w:b/>
          <w:bCs/>
          <w:sz w:val="18"/>
          <w:szCs w:val="18"/>
        </w:rPr>
        <w:t>4</w:t>
      </w:r>
      <w:r w:rsidR="00D73E5B">
        <w:rPr>
          <w:rFonts w:ascii="Arial" w:hAnsi="Arial" w:cs="Arial"/>
          <w:b/>
          <w:bCs/>
          <w:sz w:val="18"/>
          <w:szCs w:val="18"/>
        </w:rPr>
        <w:t xml:space="preserve">. </w:t>
      </w:r>
      <w:r w:rsidR="00067D2E" w:rsidRPr="000E539D">
        <w:rPr>
          <w:rFonts w:ascii="Arial" w:hAnsi="Arial" w:cs="Arial"/>
          <w:b/>
          <w:bCs/>
          <w:sz w:val="18"/>
          <w:szCs w:val="18"/>
        </w:rPr>
        <w:t>YAYGIN ETKİ</w:t>
      </w:r>
    </w:p>
    <w:p w14:paraId="61FAF807" w14:textId="77777777" w:rsidR="00067D2E" w:rsidRPr="000E539D" w:rsidRDefault="00067D2E" w:rsidP="00067D2E">
      <w:pPr>
        <w:widowControl/>
        <w:tabs>
          <w:tab w:val="left" w:pos="426"/>
        </w:tabs>
        <w:contextualSpacing/>
        <w:jc w:val="both"/>
        <w:rPr>
          <w:bCs/>
          <w:sz w:val="18"/>
          <w:szCs w:val="18"/>
        </w:rPr>
      </w:pPr>
    </w:p>
    <w:p w14:paraId="740A0A25" w14:textId="5D524519" w:rsidR="00067D2E" w:rsidRPr="000E539D" w:rsidRDefault="00DC3550" w:rsidP="00067D2E">
      <w:pPr>
        <w:tabs>
          <w:tab w:val="left" w:pos="9470"/>
        </w:tabs>
        <w:jc w:val="both"/>
        <w:rPr>
          <w:bCs/>
          <w:sz w:val="18"/>
          <w:szCs w:val="18"/>
        </w:rPr>
      </w:pPr>
      <w:r>
        <w:rPr>
          <w:bCs/>
          <w:sz w:val="18"/>
          <w:szCs w:val="18"/>
        </w:rPr>
        <w:t xml:space="preserve"> </w:t>
      </w:r>
      <w:r w:rsidR="00067D2E" w:rsidRPr="000E539D">
        <w:rPr>
          <w:bCs/>
          <w:sz w:val="18"/>
          <w:szCs w:val="18"/>
        </w:rPr>
        <w:t xml:space="preserve">Proje başarıyla gerçekleştirildiği </w:t>
      </w:r>
      <w:r w:rsidR="00067D2E" w:rsidRPr="000E539D">
        <w:rPr>
          <w:sz w:val="18"/>
          <w:szCs w:val="18"/>
        </w:rPr>
        <w:t xml:space="preserve">takdirde projeden elde edilmesi öngörülen çıktı(lar) ve etki(ler </w:t>
      </w:r>
      <w:r w:rsidR="00067D2E" w:rsidRPr="000E539D">
        <w:rPr>
          <w:bCs/>
          <w:sz w:val="18"/>
          <w:szCs w:val="18"/>
        </w:rPr>
        <w:t xml:space="preserve">kısa ve net cümlelerle ilgili bölümde </w:t>
      </w:r>
      <w:r>
        <w:rPr>
          <w:bCs/>
          <w:sz w:val="18"/>
          <w:szCs w:val="18"/>
        </w:rPr>
        <w:t xml:space="preserve"> </w:t>
      </w:r>
      <w:r w:rsidR="00067D2E" w:rsidRPr="000E539D">
        <w:rPr>
          <w:bCs/>
          <w:sz w:val="18"/>
          <w:szCs w:val="18"/>
        </w:rPr>
        <w:t xml:space="preserve">belirtilmelidir. </w:t>
      </w:r>
    </w:p>
    <w:p w14:paraId="403412F8" w14:textId="77777777" w:rsidR="00067D2E" w:rsidRPr="000E539D" w:rsidRDefault="00067D2E" w:rsidP="00067D2E">
      <w:pPr>
        <w:jc w:val="both"/>
        <w:rPr>
          <w:bCs/>
          <w:sz w:val="18"/>
          <w:szCs w:val="18"/>
        </w:rPr>
      </w:pPr>
    </w:p>
    <w:p w14:paraId="28C892BB" w14:textId="3831A55A" w:rsidR="00067D2E" w:rsidRPr="00265F08" w:rsidRDefault="00DC3550" w:rsidP="0042532B">
      <w:pPr>
        <w:suppressAutoHyphens/>
        <w:spacing w:line="240" w:lineRule="auto"/>
        <w:rPr>
          <w:b/>
          <w:sz w:val="18"/>
          <w:szCs w:val="18"/>
        </w:rPr>
      </w:pPr>
      <w:r>
        <w:rPr>
          <w:b/>
          <w:sz w:val="18"/>
          <w:szCs w:val="18"/>
        </w:rPr>
        <w:t xml:space="preserve"> </w:t>
      </w:r>
      <w:r w:rsidR="0042532B">
        <w:rPr>
          <w:b/>
          <w:sz w:val="18"/>
          <w:szCs w:val="18"/>
        </w:rPr>
        <w:t xml:space="preserve">4.1. </w:t>
      </w:r>
      <w:r w:rsidR="006E0441">
        <w:rPr>
          <w:b/>
          <w:sz w:val="18"/>
          <w:szCs w:val="18"/>
        </w:rPr>
        <w:t>Öngörülen Çıktılar</w:t>
      </w:r>
    </w:p>
    <w:p w14:paraId="31B1D338" w14:textId="77777777" w:rsidR="00067D2E" w:rsidRPr="000E539D" w:rsidRDefault="00067D2E" w:rsidP="00067D2E">
      <w:pPr>
        <w:ind w:left="720"/>
        <w:rPr>
          <w:b/>
          <w:sz w:val="18"/>
          <w:szCs w:val="18"/>
        </w:rPr>
      </w:pPr>
    </w:p>
    <w:p w14:paraId="0E00E988" w14:textId="3B92F7D7" w:rsidR="00067D2E" w:rsidRPr="000E539D" w:rsidRDefault="00DC3550" w:rsidP="00067D2E">
      <w:pPr>
        <w:tabs>
          <w:tab w:val="left" w:pos="9922"/>
        </w:tabs>
        <w:jc w:val="both"/>
        <w:rPr>
          <w:bCs/>
          <w:sz w:val="18"/>
          <w:szCs w:val="18"/>
        </w:rPr>
      </w:pPr>
      <w:r>
        <w:rPr>
          <w:bCs/>
          <w:sz w:val="18"/>
          <w:szCs w:val="18"/>
        </w:rPr>
        <w:t xml:space="preserve"> </w:t>
      </w:r>
      <w:r w:rsidR="00067D2E" w:rsidRPr="000E539D">
        <w:rPr>
          <w:bCs/>
          <w:sz w:val="18"/>
          <w:szCs w:val="18"/>
        </w:rPr>
        <w:t xml:space="preserve">Bu bölümde, projeden elde edilmesi öngörülen çıktılara yer verilmelidir. Söz konusu çıktılar, amaçlarına göre belirlenen kategorilere </w:t>
      </w:r>
      <w:r>
        <w:rPr>
          <w:bCs/>
          <w:sz w:val="18"/>
          <w:szCs w:val="18"/>
        </w:rPr>
        <w:t xml:space="preserve"> </w:t>
      </w:r>
      <w:r w:rsidR="00067D2E" w:rsidRPr="000E539D">
        <w:rPr>
          <w:bCs/>
          <w:sz w:val="18"/>
          <w:szCs w:val="18"/>
        </w:rPr>
        <w:t>ayrılarak belirtilmeli, nicel gösterge ve hedeflere dayandırılmalı ve varsa bu çıktıları kullanacak kurum/kuruluş(lar)a ilişkin bilgi verilmelidir. Her bir çıktının elde edilmesinin öngörüldüğü zaman aralığı belirtilmelidir.</w:t>
      </w:r>
    </w:p>
    <w:p w14:paraId="540BC63F" w14:textId="77777777" w:rsidR="00067D2E" w:rsidRPr="000E539D" w:rsidRDefault="00067D2E" w:rsidP="00067D2E">
      <w:pPr>
        <w:tabs>
          <w:tab w:val="left" w:pos="9745"/>
        </w:tabs>
        <w:jc w:val="both"/>
        <w:rPr>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969"/>
        <w:gridCol w:w="3118"/>
      </w:tblGrid>
      <w:tr w:rsidR="00067D2E" w:rsidRPr="000E539D" w14:paraId="189BCE18" w14:textId="77777777" w:rsidTr="00FA7261">
        <w:trPr>
          <w:trHeight w:val="460"/>
        </w:trPr>
        <w:tc>
          <w:tcPr>
            <w:tcW w:w="3374" w:type="dxa"/>
            <w:tcBorders>
              <w:bottom w:val="single" w:sz="4" w:space="0" w:color="auto"/>
            </w:tcBorders>
            <w:shd w:val="clear" w:color="auto" w:fill="DEEAF6" w:themeFill="accent1" w:themeFillTint="33"/>
            <w:vAlign w:val="center"/>
          </w:tcPr>
          <w:p w14:paraId="62C12F6F" w14:textId="77777777" w:rsidR="00067D2E" w:rsidRPr="000E539D" w:rsidRDefault="00067D2E" w:rsidP="001C47E8">
            <w:pPr>
              <w:jc w:val="center"/>
              <w:rPr>
                <w:b/>
                <w:bCs/>
                <w:sz w:val="18"/>
                <w:szCs w:val="18"/>
              </w:rPr>
            </w:pPr>
            <w:r w:rsidRPr="000E539D">
              <w:rPr>
                <w:b/>
                <w:bCs/>
                <w:sz w:val="18"/>
                <w:szCs w:val="18"/>
              </w:rPr>
              <w:t>Çıktı Türü</w:t>
            </w:r>
          </w:p>
        </w:tc>
        <w:tc>
          <w:tcPr>
            <w:tcW w:w="3969" w:type="dxa"/>
            <w:shd w:val="clear" w:color="auto" w:fill="DEEAF6" w:themeFill="accent1" w:themeFillTint="33"/>
            <w:vAlign w:val="center"/>
          </w:tcPr>
          <w:p w14:paraId="28459948" w14:textId="31D158B0" w:rsidR="00067D2E" w:rsidRPr="000E539D" w:rsidRDefault="006E0441" w:rsidP="001C47E8">
            <w:pPr>
              <w:jc w:val="center"/>
              <w:rPr>
                <w:b/>
                <w:bCs/>
                <w:sz w:val="18"/>
                <w:szCs w:val="18"/>
              </w:rPr>
            </w:pPr>
            <w:r>
              <w:rPr>
                <w:b/>
                <w:bCs/>
                <w:sz w:val="18"/>
                <w:szCs w:val="18"/>
              </w:rPr>
              <w:t xml:space="preserve">Öngörülen </w:t>
            </w:r>
            <w:r w:rsidR="00067D2E" w:rsidRPr="000E539D">
              <w:rPr>
                <w:b/>
                <w:bCs/>
                <w:sz w:val="18"/>
                <w:szCs w:val="18"/>
              </w:rPr>
              <w:t>Çıktı</w:t>
            </w:r>
            <w:r>
              <w:rPr>
                <w:b/>
                <w:bCs/>
                <w:sz w:val="18"/>
                <w:szCs w:val="18"/>
              </w:rPr>
              <w:t>(lar)</w:t>
            </w:r>
          </w:p>
        </w:tc>
        <w:tc>
          <w:tcPr>
            <w:tcW w:w="3118" w:type="dxa"/>
            <w:shd w:val="clear" w:color="auto" w:fill="DEEAF6" w:themeFill="accent1" w:themeFillTint="33"/>
            <w:vAlign w:val="center"/>
          </w:tcPr>
          <w:p w14:paraId="11161E79" w14:textId="160E5B70" w:rsidR="00067D2E" w:rsidRPr="000E539D" w:rsidRDefault="006E0441" w:rsidP="001C47E8">
            <w:pPr>
              <w:ind w:left="312"/>
              <w:jc w:val="center"/>
              <w:rPr>
                <w:b/>
                <w:bCs/>
                <w:sz w:val="18"/>
                <w:szCs w:val="18"/>
              </w:rPr>
            </w:pPr>
            <w:r>
              <w:rPr>
                <w:b/>
                <w:bCs/>
                <w:sz w:val="18"/>
                <w:szCs w:val="18"/>
              </w:rPr>
              <w:t>Öngörü</w:t>
            </w:r>
            <w:r w:rsidR="00067D2E" w:rsidRPr="000E539D">
              <w:rPr>
                <w:b/>
                <w:bCs/>
                <w:sz w:val="18"/>
                <w:szCs w:val="18"/>
              </w:rPr>
              <w:t>len Zaman Aralığı (*)</w:t>
            </w:r>
          </w:p>
        </w:tc>
      </w:tr>
      <w:tr w:rsidR="00067D2E" w:rsidRPr="000E539D" w14:paraId="5FB37832" w14:textId="77777777" w:rsidTr="00DC3550">
        <w:trPr>
          <w:trHeight w:val="1181"/>
        </w:trPr>
        <w:tc>
          <w:tcPr>
            <w:tcW w:w="3374" w:type="dxa"/>
            <w:shd w:val="clear" w:color="auto" w:fill="DEEAF6" w:themeFill="accent1" w:themeFillTint="33"/>
          </w:tcPr>
          <w:p w14:paraId="2C3E22CC" w14:textId="725EBEF2" w:rsidR="00067D2E" w:rsidRPr="000E539D" w:rsidRDefault="00067D2E" w:rsidP="006E0441">
            <w:pPr>
              <w:rPr>
                <w:bCs/>
                <w:sz w:val="18"/>
                <w:szCs w:val="18"/>
              </w:rPr>
            </w:pPr>
            <w:r w:rsidRPr="000E539D">
              <w:rPr>
                <w:b/>
                <w:bCs/>
                <w:sz w:val="18"/>
                <w:szCs w:val="18"/>
              </w:rPr>
              <w:t>Bilimsel/Akademik</w:t>
            </w:r>
            <w:r w:rsidR="006E0441">
              <w:rPr>
                <w:b/>
                <w:bCs/>
                <w:sz w:val="18"/>
                <w:szCs w:val="18"/>
              </w:rPr>
              <w:t xml:space="preserve"> </w:t>
            </w:r>
            <w:r w:rsidRPr="000E539D">
              <w:rPr>
                <w:b/>
                <w:bCs/>
                <w:sz w:val="18"/>
                <w:szCs w:val="18"/>
              </w:rPr>
              <w:t>Çıktılar</w:t>
            </w:r>
            <w:r w:rsidRPr="000E539D">
              <w:rPr>
                <w:bCs/>
                <w:sz w:val="18"/>
                <w:szCs w:val="18"/>
              </w:rPr>
              <w:t xml:space="preserve"> </w:t>
            </w:r>
            <w:r w:rsidR="006E0441">
              <w:rPr>
                <w:bCs/>
                <w:sz w:val="18"/>
                <w:szCs w:val="18"/>
              </w:rPr>
              <w:t xml:space="preserve">(Ulusal/Uluslararası Makale, Kitap, </w:t>
            </w:r>
            <w:r w:rsidR="006E0441" w:rsidRPr="00186D96">
              <w:rPr>
                <w:bCs/>
                <w:sz w:val="18"/>
                <w:szCs w:val="18"/>
              </w:rPr>
              <w:t xml:space="preserve">Kitap </w:t>
            </w:r>
            <w:r w:rsidR="006E0441">
              <w:rPr>
                <w:bCs/>
                <w:sz w:val="18"/>
                <w:szCs w:val="18"/>
              </w:rPr>
              <w:t xml:space="preserve">Bölümü, Bildiri </w:t>
            </w:r>
            <w:r w:rsidR="006E0441" w:rsidRPr="00186D96">
              <w:rPr>
                <w:bCs/>
                <w:sz w:val="18"/>
                <w:szCs w:val="18"/>
              </w:rPr>
              <w:t>vb</w:t>
            </w:r>
            <w:r w:rsidR="006E0441" w:rsidRPr="00BE2C73">
              <w:rPr>
                <w:bCs/>
                <w:sz w:val="18"/>
                <w:szCs w:val="18"/>
              </w:rPr>
              <w:t>.):</w:t>
            </w:r>
          </w:p>
        </w:tc>
        <w:tc>
          <w:tcPr>
            <w:tcW w:w="3969" w:type="dxa"/>
          </w:tcPr>
          <w:p w14:paraId="66C9A8CD" w14:textId="77777777" w:rsidR="00067D2E" w:rsidRPr="000E539D" w:rsidRDefault="00067D2E" w:rsidP="001C47E8">
            <w:pPr>
              <w:ind w:left="312"/>
              <w:jc w:val="both"/>
              <w:rPr>
                <w:b/>
                <w:bCs/>
                <w:sz w:val="18"/>
                <w:szCs w:val="18"/>
              </w:rPr>
            </w:pPr>
          </w:p>
        </w:tc>
        <w:tc>
          <w:tcPr>
            <w:tcW w:w="3118" w:type="dxa"/>
          </w:tcPr>
          <w:p w14:paraId="615D9F41" w14:textId="77777777" w:rsidR="00067D2E" w:rsidRPr="000E539D" w:rsidRDefault="00067D2E" w:rsidP="001C47E8">
            <w:pPr>
              <w:ind w:left="312"/>
              <w:jc w:val="both"/>
              <w:rPr>
                <w:b/>
                <w:bCs/>
                <w:sz w:val="18"/>
                <w:szCs w:val="18"/>
              </w:rPr>
            </w:pPr>
          </w:p>
        </w:tc>
      </w:tr>
      <w:tr w:rsidR="00067D2E" w:rsidRPr="000E539D" w14:paraId="1B13E7E6" w14:textId="77777777" w:rsidTr="00DC3550">
        <w:trPr>
          <w:trHeight w:val="1259"/>
        </w:trPr>
        <w:tc>
          <w:tcPr>
            <w:tcW w:w="3374" w:type="dxa"/>
            <w:shd w:val="clear" w:color="auto" w:fill="DEEAF6" w:themeFill="accent1" w:themeFillTint="33"/>
          </w:tcPr>
          <w:p w14:paraId="03171279" w14:textId="77777777" w:rsidR="00067D2E" w:rsidRPr="000E539D" w:rsidRDefault="00067D2E" w:rsidP="001C47E8">
            <w:pPr>
              <w:spacing w:after="60"/>
              <w:jc w:val="both"/>
              <w:rPr>
                <w:bCs/>
                <w:sz w:val="18"/>
                <w:szCs w:val="18"/>
              </w:rPr>
            </w:pPr>
            <w:r w:rsidRPr="000E539D">
              <w:rPr>
                <w:b/>
                <w:bCs/>
                <w:sz w:val="18"/>
                <w:szCs w:val="18"/>
              </w:rPr>
              <w:t>Ekonomik/Ticari/Sosyal Çıktılar</w:t>
            </w:r>
            <w:r w:rsidRPr="000E539D">
              <w:rPr>
                <w:bCs/>
                <w:sz w:val="18"/>
                <w:szCs w:val="18"/>
              </w:rPr>
              <w:t xml:space="preserve"> (Ürün, Prototip, Patent, Faydalı Model, Üretim İzni, Tescil, Görsel/İşitsel Arşiv, Envanter/Veri Tabanı/Belgeleme Üretimi, Telife Konu Olan Eser,</w:t>
            </w:r>
            <w:r w:rsidRPr="000E539D" w:rsidDel="00DC0DF0">
              <w:rPr>
                <w:bCs/>
                <w:sz w:val="18"/>
                <w:szCs w:val="18"/>
              </w:rPr>
              <w:t xml:space="preserve"> </w:t>
            </w:r>
            <w:r w:rsidRPr="000E539D">
              <w:rPr>
                <w:bCs/>
                <w:sz w:val="18"/>
                <w:szCs w:val="18"/>
              </w:rPr>
              <w:t>Spin-off/Start- up Şirket vb.):</w:t>
            </w:r>
          </w:p>
        </w:tc>
        <w:tc>
          <w:tcPr>
            <w:tcW w:w="3969" w:type="dxa"/>
          </w:tcPr>
          <w:p w14:paraId="272C6C8C" w14:textId="77777777" w:rsidR="00067D2E" w:rsidRPr="000E539D" w:rsidRDefault="00067D2E" w:rsidP="001C47E8">
            <w:pPr>
              <w:ind w:left="312"/>
              <w:jc w:val="both"/>
              <w:rPr>
                <w:b/>
                <w:bCs/>
                <w:sz w:val="18"/>
                <w:szCs w:val="18"/>
              </w:rPr>
            </w:pPr>
          </w:p>
        </w:tc>
        <w:tc>
          <w:tcPr>
            <w:tcW w:w="3118" w:type="dxa"/>
          </w:tcPr>
          <w:p w14:paraId="6E4D005D" w14:textId="77777777" w:rsidR="00067D2E" w:rsidRPr="000E539D" w:rsidRDefault="00067D2E" w:rsidP="001C47E8">
            <w:pPr>
              <w:ind w:left="312"/>
              <w:jc w:val="both"/>
              <w:rPr>
                <w:b/>
                <w:bCs/>
                <w:sz w:val="18"/>
                <w:szCs w:val="18"/>
              </w:rPr>
            </w:pPr>
          </w:p>
        </w:tc>
      </w:tr>
      <w:tr w:rsidR="00067D2E" w:rsidRPr="000E539D" w14:paraId="2EBB7B9A" w14:textId="77777777" w:rsidTr="00DC3550">
        <w:trPr>
          <w:trHeight w:val="1132"/>
        </w:trPr>
        <w:tc>
          <w:tcPr>
            <w:tcW w:w="3374" w:type="dxa"/>
            <w:shd w:val="clear" w:color="auto" w:fill="DEEAF6" w:themeFill="accent1" w:themeFillTint="33"/>
          </w:tcPr>
          <w:p w14:paraId="65B41C9F" w14:textId="77777777" w:rsidR="00067D2E" w:rsidRPr="000E539D" w:rsidRDefault="00067D2E" w:rsidP="001C47E8">
            <w:pPr>
              <w:jc w:val="both"/>
              <w:rPr>
                <w:b/>
                <w:bCs/>
                <w:sz w:val="18"/>
                <w:szCs w:val="18"/>
              </w:rPr>
            </w:pPr>
            <w:r w:rsidRPr="000E539D">
              <w:rPr>
                <w:b/>
                <w:bCs/>
                <w:sz w:val="18"/>
                <w:szCs w:val="18"/>
              </w:rPr>
              <w:t>Araştırmacı Yetiştirilmesine Yönelik Çıktılar</w:t>
            </w:r>
            <w:r w:rsidRPr="000E539D">
              <w:rPr>
                <w:bCs/>
                <w:sz w:val="18"/>
                <w:szCs w:val="18"/>
              </w:rPr>
              <w:t xml:space="preserve"> (Yüksek Lisans/ Doktora/Tıpta Uzmanlık Tezleri):</w:t>
            </w:r>
          </w:p>
        </w:tc>
        <w:tc>
          <w:tcPr>
            <w:tcW w:w="3969" w:type="dxa"/>
          </w:tcPr>
          <w:p w14:paraId="49BAF732" w14:textId="77777777" w:rsidR="00067D2E" w:rsidRPr="000E539D" w:rsidRDefault="00067D2E" w:rsidP="001C47E8">
            <w:pPr>
              <w:ind w:left="312"/>
              <w:jc w:val="both"/>
              <w:rPr>
                <w:b/>
                <w:bCs/>
                <w:sz w:val="18"/>
                <w:szCs w:val="18"/>
              </w:rPr>
            </w:pPr>
          </w:p>
        </w:tc>
        <w:tc>
          <w:tcPr>
            <w:tcW w:w="3118" w:type="dxa"/>
          </w:tcPr>
          <w:p w14:paraId="24AA2789" w14:textId="77777777" w:rsidR="00067D2E" w:rsidRPr="000E539D" w:rsidRDefault="00067D2E" w:rsidP="001C47E8">
            <w:pPr>
              <w:ind w:left="312"/>
              <w:jc w:val="both"/>
              <w:rPr>
                <w:b/>
                <w:bCs/>
                <w:sz w:val="18"/>
                <w:szCs w:val="18"/>
              </w:rPr>
            </w:pPr>
          </w:p>
        </w:tc>
      </w:tr>
    </w:tbl>
    <w:p w14:paraId="7AF42BF4" w14:textId="6C1DC10F" w:rsidR="007800E2" w:rsidRDefault="006E0441" w:rsidP="006E0441">
      <w:pPr>
        <w:ind w:left="720" w:hanging="720"/>
        <w:rPr>
          <w:sz w:val="16"/>
          <w:szCs w:val="18"/>
        </w:rPr>
      </w:pPr>
      <w:r w:rsidRPr="00BE2C73">
        <w:rPr>
          <w:b/>
          <w:sz w:val="16"/>
          <w:szCs w:val="18"/>
        </w:rPr>
        <w:t>(*)</w:t>
      </w:r>
      <w:r w:rsidRPr="00BE2C73">
        <w:rPr>
          <w:sz w:val="16"/>
          <w:szCs w:val="18"/>
        </w:rPr>
        <w:t xml:space="preserve"> 0-12 ay, 12-18 ay, proje sonrası vb. şeklinde belirtilir.</w:t>
      </w:r>
    </w:p>
    <w:p w14:paraId="4C843D7B" w14:textId="08377A38" w:rsidR="006E0441" w:rsidRDefault="006E0441" w:rsidP="006E0441">
      <w:pPr>
        <w:ind w:left="720" w:hanging="720"/>
        <w:rPr>
          <w:b/>
          <w:sz w:val="18"/>
          <w:szCs w:val="18"/>
        </w:rPr>
      </w:pPr>
    </w:p>
    <w:p w14:paraId="010E9868" w14:textId="77777777" w:rsidR="006E0441" w:rsidRPr="00BE2C73" w:rsidRDefault="006E0441" w:rsidP="006E0441">
      <w:pPr>
        <w:widowControl/>
        <w:spacing w:after="200"/>
        <w:rPr>
          <w:b/>
          <w:sz w:val="18"/>
          <w:szCs w:val="18"/>
        </w:rPr>
      </w:pPr>
      <w:r w:rsidRPr="00BE2C73">
        <w:rPr>
          <w:b/>
          <w:sz w:val="18"/>
          <w:szCs w:val="18"/>
        </w:rPr>
        <w:t>4.2. Öngörülen Etkiler</w:t>
      </w:r>
    </w:p>
    <w:p w14:paraId="7DD7B0B1" w14:textId="2ED6CBF7" w:rsidR="006E0441" w:rsidRDefault="006E0441" w:rsidP="00F51016">
      <w:pPr>
        <w:tabs>
          <w:tab w:val="left" w:pos="9745"/>
        </w:tabs>
        <w:jc w:val="both"/>
        <w:rPr>
          <w:bCs/>
          <w:sz w:val="18"/>
          <w:szCs w:val="18"/>
        </w:rPr>
      </w:pPr>
      <w:r w:rsidRPr="00BE2C73">
        <w:rPr>
          <w:bCs/>
          <w:sz w:val="18"/>
          <w:szCs w:val="18"/>
        </w:rPr>
        <w:t xml:space="preserve">Proje başarıyla gerçekleştirildiği takdirde öngörülen uygulama alanları ve projenin </w:t>
      </w:r>
      <w:r w:rsidRPr="00BE2C73">
        <w:rPr>
          <w:sz w:val="18"/>
          <w:szCs w:val="18"/>
        </w:rPr>
        <w:t>sosyo-ekonomik/kültürel alanlarda sağlayacağı katkılara ilişkin değerlendirmelere</w:t>
      </w:r>
      <w:r w:rsidRPr="00BE2C73">
        <w:rPr>
          <w:bCs/>
          <w:sz w:val="18"/>
          <w:szCs w:val="18"/>
        </w:rPr>
        <w:t xml:space="preserve"> yer verilir. </w:t>
      </w:r>
    </w:p>
    <w:p w14:paraId="015B874B" w14:textId="77777777" w:rsidR="00F51016" w:rsidRPr="00F51016" w:rsidRDefault="00F51016" w:rsidP="00F51016">
      <w:pPr>
        <w:tabs>
          <w:tab w:val="left" w:pos="9745"/>
        </w:tabs>
        <w:jc w:val="both"/>
        <w:rPr>
          <w:bCs/>
          <w:sz w:val="18"/>
          <w:szCs w:val="18"/>
        </w:rPr>
      </w:pPr>
    </w:p>
    <w:p w14:paraId="56A2715F" w14:textId="5F7C1FC7" w:rsidR="006E0441" w:rsidRPr="0046025A" w:rsidRDefault="006E0441" w:rsidP="006E0441">
      <w:pPr>
        <w:pStyle w:val="WW-NormalWeb1"/>
        <w:spacing w:before="0" w:after="0"/>
        <w:contextualSpacing/>
        <w:jc w:val="both"/>
        <w:rPr>
          <w:rFonts w:ascii="Arial" w:hAnsi="Arial" w:cs="Arial"/>
          <w:sz w:val="18"/>
          <w:szCs w:val="18"/>
        </w:rPr>
      </w:pPr>
      <w:r w:rsidRPr="0046025A">
        <w:rPr>
          <w:rFonts w:ascii="Arial" w:hAnsi="Arial" w:cs="Arial"/>
          <w:sz w:val="18"/>
          <w:szCs w:val="18"/>
        </w:rPr>
        <w:t>Öngörülen katkıların</w:t>
      </w:r>
      <w:r w:rsidR="000B79A2" w:rsidRPr="0046025A">
        <w:rPr>
          <w:rFonts w:ascii="Arial" w:hAnsi="Arial" w:cs="Arial"/>
          <w:sz w:val="18"/>
          <w:szCs w:val="18"/>
        </w:rPr>
        <w:t xml:space="preserve"> On İkinci Kalkınma Planı</w:t>
      </w:r>
      <w:r w:rsidR="00676261" w:rsidRPr="0046025A">
        <w:rPr>
          <w:rFonts w:ascii="Arial" w:hAnsi="Arial" w:cs="Arial"/>
          <w:sz w:val="18"/>
          <w:szCs w:val="18"/>
        </w:rPr>
        <w:t xml:space="preserve"> (</w:t>
      </w:r>
      <w:hyperlink r:id="rId8" w:history="1">
        <w:r w:rsidR="00676261" w:rsidRPr="0046025A">
          <w:rPr>
            <w:rStyle w:val="Kpr"/>
            <w:rFonts w:ascii="Arial" w:hAnsi="Arial" w:cs="Arial"/>
            <w:sz w:val="18"/>
            <w:szCs w:val="18"/>
          </w:rPr>
          <w:t>https://www.sbb.gov.tr/wp-content/uploads/2023/12/On-Ikinci-Kalkinma-Plani_2024-2028_11122023.pdf</w:t>
        </w:r>
      </w:hyperlink>
      <w:r w:rsidR="00676261" w:rsidRPr="0046025A">
        <w:rPr>
          <w:rFonts w:ascii="Arial" w:hAnsi="Arial" w:cs="Arial"/>
          <w:sz w:val="18"/>
          <w:szCs w:val="18"/>
        </w:rPr>
        <w:t xml:space="preserve">) </w:t>
      </w:r>
      <w:r w:rsidRPr="0046025A">
        <w:rPr>
          <w:rFonts w:ascii="Arial" w:hAnsi="Arial" w:cs="Arial"/>
          <w:sz w:val="18"/>
          <w:szCs w:val="18"/>
        </w:rPr>
        <w:t xml:space="preserve"> ile ilişkisinin kurulması </w:t>
      </w:r>
      <w:r w:rsidR="00540D63" w:rsidRPr="0046025A">
        <w:rPr>
          <w:rFonts w:ascii="Arial" w:hAnsi="Arial" w:cs="Arial"/>
          <w:sz w:val="18"/>
          <w:szCs w:val="18"/>
        </w:rPr>
        <w:t>gerekmektedir.</w:t>
      </w:r>
    </w:p>
    <w:p w14:paraId="5E2ACC8F" w14:textId="77777777" w:rsidR="00F51016" w:rsidRPr="00BE2C73" w:rsidRDefault="00F51016" w:rsidP="006E0441">
      <w:pPr>
        <w:pStyle w:val="WW-NormalWeb1"/>
        <w:spacing w:before="0" w:after="0"/>
        <w:contextualSpacing/>
        <w:jc w:val="both"/>
        <w:rPr>
          <w:rFonts w:ascii="Arial" w:hAnsi="Arial" w:cs="Arial"/>
          <w:sz w:val="18"/>
          <w:szCs w:val="18"/>
        </w:rPr>
      </w:pPr>
    </w:p>
    <w:tbl>
      <w:tblPr>
        <w:tblW w:w="104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20" w:firstRow="1" w:lastRow="0" w:firstColumn="0" w:lastColumn="0" w:noHBand="0" w:noVBand="1"/>
      </w:tblPr>
      <w:tblGrid>
        <w:gridCol w:w="3402"/>
        <w:gridCol w:w="4395"/>
        <w:gridCol w:w="1134"/>
        <w:gridCol w:w="1559"/>
      </w:tblGrid>
      <w:tr w:rsidR="0048479F" w:rsidRPr="0066482E" w14:paraId="64D5A29B" w14:textId="4F8C0F88" w:rsidTr="00FA7261">
        <w:trPr>
          <w:trHeight w:val="362"/>
        </w:trPr>
        <w:tc>
          <w:tcPr>
            <w:tcW w:w="3402" w:type="dxa"/>
            <w:shd w:val="clear" w:color="auto" w:fill="DEEAF6" w:themeFill="accent1" w:themeFillTint="33"/>
            <w:tcMar>
              <w:top w:w="72" w:type="dxa"/>
              <w:left w:w="144" w:type="dxa"/>
              <w:bottom w:w="72" w:type="dxa"/>
              <w:right w:w="144" w:type="dxa"/>
            </w:tcMar>
            <w:vAlign w:val="center"/>
          </w:tcPr>
          <w:p w14:paraId="67466F52" w14:textId="77777777" w:rsidR="0048479F" w:rsidRPr="0066482E" w:rsidRDefault="0048479F" w:rsidP="001B2428">
            <w:pPr>
              <w:jc w:val="center"/>
              <w:rPr>
                <w:b/>
                <w:sz w:val="18"/>
                <w:szCs w:val="18"/>
              </w:rPr>
            </w:pPr>
            <w:r w:rsidRPr="0066482E">
              <w:rPr>
                <w:b/>
                <w:sz w:val="18"/>
                <w:szCs w:val="18"/>
              </w:rPr>
              <w:t>Etki Türü</w:t>
            </w:r>
          </w:p>
        </w:tc>
        <w:tc>
          <w:tcPr>
            <w:tcW w:w="4395" w:type="dxa"/>
            <w:shd w:val="clear" w:color="auto" w:fill="DEEAF6" w:themeFill="accent1" w:themeFillTint="33"/>
            <w:vAlign w:val="center"/>
          </w:tcPr>
          <w:p w14:paraId="14299367" w14:textId="77777777" w:rsidR="0048479F" w:rsidRPr="0066482E" w:rsidRDefault="0048479F" w:rsidP="001B2428">
            <w:pPr>
              <w:jc w:val="center"/>
              <w:rPr>
                <w:b/>
                <w:sz w:val="18"/>
                <w:szCs w:val="18"/>
              </w:rPr>
            </w:pPr>
            <w:r w:rsidRPr="0066482E">
              <w:rPr>
                <w:b/>
                <w:sz w:val="18"/>
                <w:szCs w:val="18"/>
              </w:rPr>
              <w:t>Etki</w:t>
            </w:r>
          </w:p>
        </w:tc>
        <w:tc>
          <w:tcPr>
            <w:tcW w:w="1134" w:type="dxa"/>
            <w:shd w:val="clear" w:color="auto" w:fill="DEEAF6" w:themeFill="accent1" w:themeFillTint="33"/>
            <w:vAlign w:val="center"/>
          </w:tcPr>
          <w:p w14:paraId="1A089E80" w14:textId="77777777" w:rsidR="0048479F" w:rsidRPr="0066482E" w:rsidRDefault="0048479F" w:rsidP="001B2428">
            <w:pPr>
              <w:jc w:val="center"/>
              <w:rPr>
                <w:b/>
                <w:sz w:val="18"/>
                <w:szCs w:val="18"/>
              </w:rPr>
            </w:pPr>
            <w:r w:rsidRPr="0066482E">
              <w:rPr>
                <w:b/>
                <w:sz w:val="18"/>
                <w:szCs w:val="18"/>
              </w:rPr>
              <w:t xml:space="preserve">Etkinin Elde Edilmesi </w:t>
            </w:r>
          </w:p>
          <w:p w14:paraId="57B5644C" w14:textId="77777777" w:rsidR="0048479F" w:rsidRPr="0066482E" w:rsidRDefault="0048479F" w:rsidP="001B2428">
            <w:pPr>
              <w:jc w:val="center"/>
              <w:rPr>
                <w:b/>
                <w:sz w:val="18"/>
                <w:szCs w:val="18"/>
              </w:rPr>
            </w:pPr>
            <w:r w:rsidRPr="0066482E">
              <w:rPr>
                <w:b/>
                <w:sz w:val="18"/>
                <w:szCs w:val="18"/>
              </w:rPr>
              <w:t xml:space="preserve">Öngörülen Zaman </w:t>
            </w:r>
          </w:p>
        </w:tc>
        <w:tc>
          <w:tcPr>
            <w:tcW w:w="1559" w:type="dxa"/>
            <w:shd w:val="clear" w:color="auto" w:fill="DEEAF6" w:themeFill="accent1" w:themeFillTint="33"/>
            <w:vAlign w:val="center"/>
          </w:tcPr>
          <w:p w14:paraId="4B3CA58E" w14:textId="623578AB" w:rsidR="0048479F" w:rsidRPr="0066482E" w:rsidRDefault="0048479F" w:rsidP="001B2428">
            <w:pPr>
              <w:jc w:val="center"/>
              <w:rPr>
                <w:b/>
                <w:sz w:val="18"/>
                <w:szCs w:val="18"/>
              </w:rPr>
            </w:pPr>
            <w:r>
              <w:rPr>
                <w:b/>
                <w:sz w:val="18"/>
                <w:szCs w:val="18"/>
              </w:rPr>
              <w:t>On İkinci Kalkınma Planı ile İlişkili Madde Numarası</w:t>
            </w:r>
          </w:p>
        </w:tc>
      </w:tr>
      <w:tr w:rsidR="0048479F" w:rsidRPr="0066482E" w14:paraId="67678D84" w14:textId="70A8078F" w:rsidTr="00DC3550">
        <w:trPr>
          <w:trHeight w:val="1363"/>
        </w:trPr>
        <w:tc>
          <w:tcPr>
            <w:tcW w:w="3402" w:type="dxa"/>
            <w:shd w:val="clear" w:color="auto" w:fill="DEEAF6" w:themeFill="accent1" w:themeFillTint="33"/>
            <w:tcMar>
              <w:top w:w="72" w:type="dxa"/>
              <w:left w:w="144" w:type="dxa"/>
              <w:bottom w:w="72" w:type="dxa"/>
              <w:right w:w="144" w:type="dxa"/>
            </w:tcMar>
            <w:vAlign w:val="center"/>
            <w:hideMark/>
          </w:tcPr>
          <w:p w14:paraId="16AF6022" w14:textId="2B7BE017" w:rsidR="0048479F" w:rsidRPr="00D71570" w:rsidRDefault="0048479F" w:rsidP="001B2428">
            <w:pPr>
              <w:rPr>
                <w:b/>
                <w:sz w:val="18"/>
                <w:szCs w:val="16"/>
              </w:rPr>
            </w:pPr>
            <w:r>
              <w:rPr>
                <w:b/>
                <w:sz w:val="18"/>
                <w:szCs w:val="16"/>
              </w:rPr>
              <w:lastRenderedPageBreak/>
              <w:t>Sosyo-Ekonomik</w:t>
            </w:r>
            <w:r w:rsidRPr="00D71570">
              <w:rPr>
                <w:b/>
                <w:sz w:val="18"/>
                <w:szCs w:val="16"/>
              </w:rPr>
              <w:t xml:space="preserve">/Kültürel </w:t>
            </w:r>
            <w:r>
              <w:rPr>
                <w:b/>
                <w:sz w:val="18"/>
                <w:szCs w:val="16"/>
              </w:rPr>
              <w:t>Etki</w:t>
            </w:r>
          </w:p>
          <w:p w14:paraId="563BE7C5" w14:textId="4D968E34" w:rsidR="0048479F" w:rsidRPr="00540D63" w:rsidRDefault="0048479F" w:rsidP="001B2428">
            <w:pPr>
              <w:widowControl/>
              <w:numPr>
                <w:ilvl w:val="0"/>
                <w:numId w:val="4"/>
              </w:numPr>
              <w:ind w:left="284" w:hanging="142"/>
              <w:jc w:val="both"/>
              <w:rPr>
                <w:sz w:val="16"/>
                <w:szCs w:val="16"/>
              </w:rPr>
            </w:pPr>
            <w:r w:rsidRPr="00540D63">
              <w:rPr>
                <w:sz w:val="16"/>
                <w:szCs w:val="16"/>
              </w:rPr>
              <w:t>Yaşam kalitesine katkı,</w:t>
            </w:r>
          </w:p>
          <w:p w14:paraId="4ED60B48"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Kesintisiz ve güvenilir enerji arzı,</w:t>
            </w:r>
          </w:p>
          <w:p w14:paraId="2119AD41"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Temiz ve döngüsel ekonomi uygulamalar,</w:t>
            </w:r>
          </w:p>
          <w:p w14:paraId="7BAEC21E"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Sera gazı salınımının azaltılması,</w:t>
            </w:r>
          </w:p>
          <w:p w14:paraId="4AC63B81"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Atık yönetiminin etkinleştirilmesi,</w:t>
            </w:r>
          </w:p>
          <w:p w14:paraId="2D320EB6"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İklim değişikliği ile uyum ve mücadeleye katk,</w:t>
            </w:r>
          </w:p>
          <w:p w14:paraId="604A5D4C"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Kaliteli ve güvenli temiz suya erişim,</w:t>
            </w:r>
          </w:p>
          <w:p w14:paraId="0D017D0B"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Biyoçeşitliliğin korunması,</w:t>
            </w:r>
          </w:p>
          <w:p w14:paraId="6F4E7DE0"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Sürdürülebilir, kaliteli ve güvenli gıdaya erişim,</w:t>
            </w:r>
          </w:p>
          <w:p w14:paraId="16D3D0F0"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Doğal afet yönetimi; sürdürülebilir ve akıllı ulaşım,</w:t>
            </w:r>
          </w:p>
          <w:p w14:paraId="670C68B0"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Kültür ve doğa varlıklarının korunması,</w:t>
            </w:r>
          </w:p>
          <w:p w14:paraId="791061FB"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Dezavantajlı grupların toplumsal hayata katılımı,</w:t>
            </w:r>
          </w:p>
          <w:p w14:paraId="7D500623"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Eğitim kalitesinin iyileştirilmesi,</w:t>
            </w:r>
          </w:p>
          <w:p w14:paraId="559D69E4"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Yaşam boyu öğrenme,</w:t>
            </w:r>
          </w:p>
          <w:p w14:paraId="56851190" w14:textId="77777777" w:rsidR="0048479F" w:rsidRPr="00540D63" w:rsidRDefault="0048479F" w:rsidP="001B2428">
            <w:pPr>
              <w:widowControl/>
              <w:numPr>
                <w:ilvl w:val="0"/>
                <w:numId w:val="4"/>
              </w:numPr>
              <w:ind w:left="284" w:hanging="142"/>
              <w:jc w:val="both"/>
              <w:rPr>
                <w:sz w:val="16"/>
                <w:szCs w:val="16"/>
              </w:rPr>
            </w:pPr>
            <w:r w:rsidRPr="00540D63">
              <w:rPr>
                <w:sz w:val="16"/>
                <w:szCs w:val="16"/>
              </w:rPr>
              <w:t>Sosyal politikalara katkı,</w:t>
            </w:r>
          </w:p>
          <w:p w14:paraId="3042EBA1" w14:textId="30EF0645" w:rsidR="0048479F" w:rsidRPr="00540D63" w:rsidRDefault="0048479F" w:rsidP="00540D63">
            <w:pPr>
              <w:widowControl/>
              <w:numPr>
                <w:ilvl w:val="0"/>
                <w:numId w:val="4"/>
              </w:numPr>
              <w:ind w:left="284" w:hanging="142"/>
              <w:jc w:val="both"/>
              <w:rPr>
                <w:sz w:val="16"/>
                <w:szCs w:val="16"/>
              </w:rPr>
            </w:pPr>
            <w:r w:rsidRPr="00540D63">
              <w:rPr>
                <w:sz w:val="16"/>
                <w:szCs w:val="16"/>
              </w:rPr>
              <w:t>Sivil güvenlik vb. alanlarda değerlendirmeler yapılır.</w:t>
            </w:r>
          </w:p>
        </w:tc>
        <w:tc>
          <w:tcPr>
            <w:tcW w:w="4395" w:type="dxa"/>
            <w:shd w:val="clear" w:color="auto" w:fill="FFFFFF"/>
            <w:vAlign w:val="center"/>
          </w:tcPr>
          <w:p w14:paraId="12563E22" w14:textId="77777777" w:rsidR="0048479F" w:rsidRPr="0066482E" w:rsidRDefault="0048479F" w:rsidP="001B2428">
            <w:pPr>
              <w:ind w:left="930"/>
              <w:rPr>
                <w:b/>
                <w:sz w:val="18"/>
                <w:szCs w:val="18"/>
              </w:rPr>
            </w:pPr>
          </w:p>
        </w:tc>
        <w:tc>
          <w:tcPr>
            <w:tcW w:w="1134" w:type="dxa"/>
            <w:shd w:val="clear" w:color="auto" w:fill="FFFFFF"/>
            <w:vAlign w:val="center"/>
          </w:tcPr>
          <w:p w14:paraId="119A4C23" w14:textId="77777777" w:rsidR="0048479F" w:rsidRPr="0066482E" w:rsidRDefault="0048479F" w:rsidP="001B2428">
            <w:pPr>
              <w:ind w:left="930"/>
              <w:rPr>
                <w:b/>
                <w:sz w:val="18"/>
                <w:szCs w:val="18"/>
              </w:rPr>
            </w:pPr>
          </w:p>
        </w:tc>
        <w:tc>
          <w:tcPr>
            <w:tcW w:w="1559" w:type="dxa"/>
            <w:shd w:val="clear" w:color="auto" w:fill="FFFFFF"/>
            <w:vAlign w:val="center"/>
          </w:tcPr>
          <w:p w14:paraId="7936E405" w14:textId="77777777" w:rsidR="0048479F" w:rsidRPr="0066482E" w:rsidRDefault="0048479F" w:rsidP="001B2428">
            <w:pPr>
              <w:ind w:left="930"/>
              <w:rPr>
                <w:b/>
                <w:sz w:val="18"/>
                <w:szCs w:val="18"/>
              </w:rPr>
            </w:pPr>
          </w:p>
        </w:tc>
      </w:tr>
      <w:tr w:rsidR="0048479F" w:rsidRPr="0066482E" w14:paraId="1845C1FE" w14:textId="49D68362" w:rsidTr="00DC3550">
        <w:trPr>
          <w:trHeight w:val="824"/>
        </w:trPr>
        <w:tc>
          <w:tcPr>
            <w:tcW w:w="3402" w:type="dxa"/>
            <w:shd w:val="clear" w:color="auto" w:fill="DEEAF6" w:themeFill="accent1" w:themeFillTint="33"/>
            <w:tcMar>
              <w:top w:w="72" w:type="dxa"/>
              <w:left w:w="144" w:type="dxa"/>
              <w:bottom w:w="72" w:type="dxa"/>
              <w:right w:w="144" w:type="dxa"/>
            </w:tcMar>
            <w:vAlign w:val="center"/>
          </w:tcPr>
          <w:p w14:paraId="0AACE0A4" w14:textId="4486A241" w:rsidR="0048479F" w:rsidRPr="00D71570" w:rsidRDefault="0048479F" w:rsidP="001B2428">
            <w:pPr>
              <w:rPr>
                <w:b/>
                <w:sz w:val="18"/>
                <w:szCs w:val="18"/>
              </w:rPr>
            </w:pPr>
            <w:r>
              <w:rPr>
                <w:b/>
                <w:sz w:val="18"/>
                <w:szCs w:val="18"/>
              </w:rPr>
              <w:t>Öngörülen Uygulama Alanları</w:t>
            </w:r>
          </w:p>
          <w:p w14:paraId="710D8961" w14:textId="325891A2" w:rsidR="0048479F" w:rsidRPr="00D71570" w:rsidRDefault="0048479F" w:rsidP="00540D63">
            <w:pPr>
              <w:widowControl/>
              <w:numPr>
                <w:ilvl w:val="0"/>
                <w:numId w:val="4"/>
              </w:numPr>
              <w:ind w:left="284" w:hanging="142"/>
              <w:jc w:val="both"/>
              <w:rPr>
                <w:b/>
                <w:sz w:val="18"/>
                <w:szCs w:val="18"/>
              </w:rPr>
            </w:pPr>
            <w:r w:rsidRPr="00540D63">
              <w:rPr>
                <w:sz w:val="16"/>
                <w:szCs w:val="18"/>
              </w:rPr>
              <w:t>Projeden elde edilmesi planlanan araştırma çıktılarının mevcut ve/veya öngörülen potansiyel uygulama alanları belirtilir. Varsa proje sonuçlarından yararlanacak olası son kullanıcılarla (politika yapıcılar, sivil toplum/kullanıcılar, özel sektör vb.) ilişki kurulması ve bu ilişkinin açıklanması beklenir.</w:t>
            </w:r>
            <w:r w:rsidRPr="00D71570">
              <w:rPr>
                <w:sz w:val="16"/>
                <w:szCs w:val="18"/>
              </w:rPr>
              <w:t xml:space="preserve"> </w:t>
            </w:r>
          </w:p>
        </w:tc>
        <w:tc>
          <w:tcPr>
            <w:tcW w:w="4395" w:type="dxa"/>
            <w:shd w:val="clear" w:color="auto" w:fill="FFFFFF"/>
            <w:vAlign w:val="center"/>
          </w:tcPr>
          <w:p w14:paraId="2F5C3A36" w14:textId="77777777" w:rsidR="0048479F" w:rsidRPr="0066482E" w:rsidRDefault="0048479F" w:rsidP="001B2428">
            <w:pPr>
              <w:ind w:left="930"/>
              <w:rPr>
                <w:b/>
                <w:sz w:val="18"/>
                <w:szCs w:val="18"/>
              </w:rPr>
            </w:pPr>
          </w:p>
        </w:tc>
        <w:tc>
          <w:tcPr>
            <w:tcW w:w="1134" w:type="dxa"/>
            <w:shd w:val="clear" w:color="auto" w:fill="FFFFFF"/>
            <w:vAlign w:val="center"/>
          </w:tcPr>
          <w:p w14:paraId="0031F9B8" w14:textId="77777777" w:rsidR="0048479F" w:rsidRPr="0066482E" w:rsidRDefault="0048479F" w:rsidP="001B2428">
            <w:pPr>
              <w:ind w:left="930"/>
              <w:rPr>
                <w:b/>
                <w:sz w:val="18"/>
                <w:szCs w:val="18"/>
              </w:rPr>
            </w:pPr>
          </w:p>
        </w:tc>
        <w:tc>
          <w:tcPr>
            <w:tcW w:w="1559" w:type="dxa"/>
            <w:shd w:val="clear" w:color="auto" w:fill="FFFFFF"/>
            <w:vAlign w:val="center"/>
          </w:tcPr>
          <w:p w14:paraId="457B3246" w14:textId="77777777" w:rsidR="0048479F" w:rsidRPr="0066482E" w:rsidRDefault="0048479F" w:rsidP="001B2428">
            <w:pPr>
              <w:ind w:left="930"/>
              <w:rPr>
                <w:b/>
                <w:sz w:val="18"/>
                <w:szCs w:val="18"/>
              </w:rPr>
            </w:pPr>
          </w:p>
        </w:tc>
      </w:tr>
    </w:tbl>
    <w:p w14:paraId="76A3644C" w14:textId="7546FE26" w:rsidR="00814224" w:rsidRDefault="00814224" w:rsidP="00814224">
      <w:pPr>
        <w:rPr>
          <w:rFonts w:ascii="Segoe UI" w:hAnsi="Segoe UI" w:cs="Segoe UI"/>
          <w:b/>
          <w:sz w:val="18"/>
          <w:szCs w:val="20"/>
        </w:rPr>
      </w:pPr>
    </w:p>
    <w:p w14:paraId="3A76CDDB" w14:textId="77777777" w:rsidR="00931946" w:rsidRPr="007B75FF" w:rsidRDefault="00931946" w:rsidP="00931946">
      <w:pPr>
        <w:jc w:val="both"/>
        <w:rPr>
          <w:rFonts w:eastAsia="Times New Roman"/>
          <w:b/>
          <w:bCs/>
          <w:color w:val="auto"/>
          <w:sz w:val="18"/>
          <w:szCs w:val="18"/>
          <w:lang w:eastAsia="ar-SA"/>
        </w:rPr>
      </w:pPr>
      <w:r w:rsidRPr="007B75FF">
        <w:rPr>
          <w:rFonts w:eastAsia="Times New Roman"/>
          <w:b/>
          <w:bCs/>
          <w:color w:val="auto"/>
          <w:sz w:val="18"/>
          <w:szCs w:val="18"/>
          <w:u w:val="single"/>
          <w:lang w:eastAsia="ar-SA"/>
        </w:rPr>
        <w:t xml:space="preserve">Projenin, </w:t>
      </w:r>
      <w:hyperlink r:id="rId9" w:history="1">
        <w:r w:rsidRPr="0055113D">
          <w:rPr>
            <w:rStyle w:val="Kpr"/>
            <w:b/>
            <w:bCs/>
            <w:sz w:val="18"/>
            <w:szCs w:val="18"/>
          </w:rPr>
          <w:t>TÜBİTAK 2024-2025 Ar-Ge ve Yenilik Konu Başlıkları</w:t>
        </w:r>
      </w:hyperlink>
      <w:r w:rsidRPr="007B75FF">
        <w:rPr>
          <w:rFonts w:eastAsia="Times New Roman"/>
          <w:b/>
          <w:bCs/>
          <w:color w:val="00B0F0"/>
          <w:sz w:val="18"/>
          <w:szCs w:val="18"/>
          <w:u w:val="single"/>
          <w:lang w:eastAsia="ar-SA"/>
        </w:rPr>
        <w:t xml:space="preserve"> </w:t>
      </w:r>
      <w:r w:rsidRPr="007B75FF">
        <w:rPr>
          <w:rFonts w:eastAsia="Times New Roman"/>
          <w:b/>
          <w:bCs/>
          <w:color w:val="auto"/>
          <w:sz w:val="18"/>
          <w:szCs w:val="18"/>
          <w:u w:val="single"/>
          <w:lang w:eastAsia="ar-SA"/>
        </w:rPr>
        <w:t xml:space="preserve">ve </w:t>
      </w:r>
      <w:hyperlink r:id="rId10" w:history="1">
        <w:r w:rsidRPr="0055113D">
          <w:rPr>
            <w:rStyle w:val="Kpr"/>
            <w:b/>
            <w:bCs/>
            <w:sz w:val="18"/>
            <w:szCs w:val="18"/>
          </w:rPr>
          <w:t>T.C. Cumhurbaşkanlığı Strateji ve Bütçe Başkanlığı On İkinci Kalkınma Planı (2024-2028)</w:t>
        </w:r>
      </w:hyperlink>
      <w:r w:rsidRPr="007B75FF">
        <w:rPr>
          <w:rFonts w:eastAsia="Times New Roman"/>
          <w:b/>
          <w:bCs/>
          <w:color w:val="auto"/>
          <w:sz w:val="18"/>
          <w:szCs w:val="18"/>
          <w:u w:val="single"/>
          <w:lang w:eastAsia="ar-SA"/>
        </w:rPr>
        <w:t xml:space="preserve"> da yer alan öncelikli alanlardan ilişkisini açıklayınız</w:t>
      </w:r>
      <w:r w:rsidRPr="007B75FF">
        <w:rPr>
          <w:rFonts w:eastAsia="Times New Roman"/>
          <w:b/>
          <w:bCs/>
          <w:color w:val="auto"/>
          <w:sz w:val="18"/>
          <w:szCs w:val="18"/>
          <w:lang w:eastAsia="ar-SA"/>
        </w:rPr>
        <w:t>.</w:t>
      </w:r>
    </w:p>
    <w:p w14:paraId="3F90E7E6" w14:textId="42AD236C" w:rsidR="00814224" w:rsidRDefault="00814224" w:rsidP="00814224">
      <w:pPr>
        <w:rPr>
          <w:rFonts w:ascii="Segoe UI" w:hAnsi="Segoe UI" w:cs="Segoe UI"/>
          <w:b/>
          <w:sz w:val="18"/>
          <w:szCs w:val="20"/>
        </w:rPr>
      </w:pPr>
    </w:p>
    <w:tbl>
      <w:tblPr>
        <w:tblStyle w:val="TabloKlavuzu"/>
        <w:tblW w:w="0" w:type="auto"/>
        <w:tblLook w:val="04A0" w:firstRow="1" w:lastRow="0" w:firstColumn="1" w:lastColumn="0" w:noHBand="0" w:noVBand="1"/>
      </w:tblPr>
      <w:tblGrid>
        <w:gridCol w:w="10456"/>
      </w:tblGrid>
      <w:tr w:rsidR="00931946" w14:paraId="7881E8E2" w14:textId="77777777" w:rsidTr="00931946">
        <w:trPr>
          <w:trHeight w:val="4395"/>
        </w:trPr>
        <w:tc>
          <w:tcPr>
            <w:tcW w:w="10456" w:type="dxa"/>
          </w:tcPr>
          <w:p w14:paraId="24E1763E" w14:textId="77777777" w:rsidR="00931946" w:rsidRDefault="00931946" w:rsidP="00814224">
            <w:pPr>
              <w:rPr>
                <w:rFonts w:ascii="Segoe UI" w:hAnsi="Segoe UI" w:cs="Segoe UI"/>
                <w:b/>
                <w:sz w:val="18"/>
                <w:szCs w:val="20"/>
              </w:rPr>
            </w:pPr>
          </w:p>
        </w:tc>
      </w:tr>
    </w:tbl>
    <w:p w14:paraId="0734BE34" w14:textId="77777777" w:rsidR="00931946" w:rsidRDefault="00931946" w:rsidP="00814224">
      <w:pPr>
        <w:rPr>
          <w:rFonts w:ascii="Segoe UI" w:hAnsi="Segoe UI" w:cs="Segoe UI"/>
          <w:b/>
          <w:sz w:val="18"/>
          <w:szCs w:val="20"/>
        </w:rPr>
      </w:pPr>
    </w:p>
    <w:p w14:paraId="19454C9C" w14:textId="4D2366BE" w:rsidR="006D4D29" w:rsidRDefault="00DC3550" w:rsidP="006D4D29">
      <w:pPr>
        <w:spacing w:line="480" w:lineRule="auto"/>
        <w:jc w:val="both"/>
        <w:rPr>
          <w:b/>
          <w:sz w:val="18"/>
          <w:szCs w:val="18"/>
        </w:rPr>
      </w:pPr>
      <w:r>
        <w:rPr>
          <w:b/>
          <w:sz w:val="18"/>
          <w:szCs w:val="18"/>
        </w:rPr>
        <w:t>5</w:t>
      </w:r>
      <w:r w:rsidR="006D4D29" w:rsidRPr="006D4D29">
        <w:rPr>
          <w:b/>
          <w:sz w:val="18"/>
          <w:szCs w:val="18"/>
        </w:rPr>
        <w:t xml:space="preserve">. VARSA ARAŞTIRMA İŞ BİRLİĞİ YAPILACAK KURULUŞ </w:t>
      </w:r>
      <w:r w:rsidR="006D4D29">
        <w:rPr>
          <w:b/>
          <w:sz w:val="18"/>
          <w:szCs w:val="18"/>
        </w:rPr>
        <w:t>VE</w:t>
      </w:r>
      <w:r w:rsidR="006D4D29" w:rsidRPr="006D4D29">
        <w:rPr>
          <w:b/>
          <w:sz w:val="18"/>
          <w:szCs w:val="18"/>
        </w:rPr>
        <w:t xml:space="preserve"> ARAŞTIRMACI BİLGİLERİ</w:t>
      </w:r>
    </w:p>
    <w:p w14:paraId="405EA8ED" w14:textId="1EF0BB24" w:rsidR="006D4D29" w:rsidRDefault="006D4D29" w:rsidP="006D4D29">
      <w:pPr>
        <w:spacing w:line="240" w:lineRule="auto"/>
        <w:jc w:val="both"/>
        <w:rPr>
          <w:sz w:val="18"/>
          <w:szCs w:val="18"/>
        </w:rPr>
      </w:pPr>
      <w:r w:rsidRPr="006D4D29">
        <w:rPr>
          <w:sz w:val="18"/>
          <w:szCs w:val="18"/>
        </w:rPr>
        <w:t xml:space="preserve">Projenin başka bir kuruluş tarafından desteklenip desteklenmediği belirtilmelidir. Yurtdışında Araştırma işbirliği yapılacak kuruluş, işbirliği yapılan araştırmacı(lar) hakkında bilgi verip, neden ilgili kuruluş ve araştırmacının seçildiği ve araştırma sonucunda elde </w:t>
      </w:r>
      <w:r w:rsidRPr="006D4D29">
        <w:rPr>
          <w:sz w:val="18"/>
          <w:szCs w:val="18"/>
        </w:rPr>
        <w:lastRenderedPageBreak/>
        <w:t>edilmesi beklenen kazanımlar hakkında bilgi veriniz.</w:t>
      </w:r>
    </w:p>
    <w:p w14:paraId="14480EAD" w14:textId="77777777" w:rsidR="00DC3550" w:rsidRPr="006D4D29" w:rsidRDefault="00DC3550" w:rsidP="006D4D29">
      <w:pPr>
        <w:spacing w:line="240" w:lineRule="auto"/>
        <w:jc w:val="both"/>
        <w:rPr>
          <w:sz w:val="20"/>
          <w:szCs w:val="20"/>
        </w:rPr>
      </w:pPr>
    </w:p>
    <w:tbl>
      <w:tblPr>
        <w:tblStyle w:val="TabloKlavuzu"/>
        <w:tblW w:w="0" w:type="auto"/>
        <w:tblLook w:val="04A0" w:firstRow="1" w:lastRow="0" w:firstColumn="1" w:lastColumn="0" w:noHBand="0" w:noVBand="1"/>
      </w:tblPr>
      <w:tblGrid>
        <w:gridCol w:w="2263"/>
        <w:gridCol w:w="8193"/>
      </w:tblGrid>
      <w:tr w:rsidR="00DC3550" w14:paraId="30154694" w14:textId="77777777" w:rsidTr="00FA7261">
        <w:tc>
          <w:tcPr>
            <w:tcW w:w="10456" w:type="dxa"/>
            <w:gridSpan w:val="2"/>
            <w:shd w:val="clear" w:color="auto" w:fill="DEEAF6" w:themeFill="accent1" w:themeFillTint="33"/>
            <w:vAlign w:val="center"/>
          </w:tcPr>
          <w:p w14:paraId="59D183AB" w14:textId="3BF144DC" w:rsidR="00DC3550" w:rsidRPr="006D4D29" w:rsidRDefault="00DC3550" w:rsidP="00DC3550">
            <w:pPr>
              <w:jc w:val="both"/>
              <w:rPr>
                <w:sz w:val="18"/>
                <w:szCs w:val="20"/>
              </w:rPr>
            </w:pPr>
            <w:r w:rsidRPr="006D4D29">
              <w:rPr>
                <w:rFonts w:ascii="Segoe UI Symbol" w:eastAsia="MS Gothic" w:hAnsi="Segoe UI Symbol" w:cs="Segoe UI Symbol"/>
                <w:sz w:val="18"/>
                <w:szCs w:val="20"/>
              </w:rPr>
              <w:t>☐</w:t>
            </w:r>
            <w:r w:rsidRPr="006D4D29">
              <w:rPr>
                <w:sz w:val="18"/>
                <w:szCs w:val="20"/>
              </w:rPr>
              <w:t xml:space="preserve"> </w:t>
            </w:r>
            <w:r w:rsidR="00F23969">
              <w:rPr>
                <w:sz w:val="18"/>
                <w:szCs w:val="20"/>
              </w:rPr>
              <w:t>F</w:t>
            </w:r>
            <w:r w:rsidRPr="006D4D29">
              <w:rPr>
                <w:sz w:val="18"/>
                <w:szCs w:val="20"/>
              </w:rPr>
              <w:t>irmaların işbirliği ile yürütülen proje</w:t>
            </w:r>
          </w:p>
          <w:p w14:paraId="3EB13A45" w14:textId="014C5945" w:rsidR="00DC3550" w:rsidRPr="00F23969" w:rsidRDefault="00DC3550" w:rsidP="00F23969">
            <w:pPr>
              <w:jc w:val="both"/>
              <w:rPr>
                <w:sz w:val="18"/>
                <w:szCs w:val="20"/>
              </w:rPr>
            </w:pPr>
            <w:r w:rsidRPr="006D4D29">
              <w:rPr>
                <w:rFonts w:ascii="Segoe UI Symbol" w:eastAsia="MS Gothic" w:hAnsi="Segoe UI Symbol" w:cs="Segoe UI Symbol"/>
                <w:sz w:val="18"/>
                <w:szCs w:val="20"/>
              </w:rPr>
              <w:t>☐</w:t>
            </w:r>
            <w:r w:rsidRPr="006D4D29">
              <w:rPr>
                <w:sz w:val="18"/>
                <w:szCs w:val="20"/>
              </w:rPr>
              <w:t xml:space="preserve"> Yurtiçi veya yurtdışındaki kamu kurumlarının işbirliği ile yürütülen proje</w:t>
            </w:r>
          </w:p>
        </w:tc>
      </w:tr>
      <w:tr w:rsidR="00DC3550" w14:paraId="09B02412" w14:textId="77777777" w:rsidTr="00DC3550">
        <w:trPr>
          <w:trHeight w:val="655"/>
        </w:trPr>
        <w:tc>
          <w:tcPr>
            <w:tcW w:w="2263" w:type="dxa"/>
            <w:shd w:val="clear" w:color="auto" w:fill="DEEAF6" w:themeFill="accent1" w:themeFillTint="33"/>
            <w:vAlign w:val="center"/>
          </w:tcPr>
          <w:p w14:paraId="3B41699E" w14:textId="5656618A" w:rsidR="00DC3550" w:rsidRDefault="00DC3550" w:rsidP="00DC3550">
            <w:pPr>
              <w:rPr>
                <w:rFonts w:ascii="Segoe UI" w:hAnsi="Segoe UI" w:cs="Segoe UI"/>
                <w:b/>
                <w:sz w:val="18"/>
                <w:szCs w:val="20"/>
              </w:rPr>
            </w:pPr>
            <w:r w:rsidRPr="006D4D29">
              <w:rPr>
                <w:b/>
                <w:sz w:val="18"/>
                <w:szCs w:val="18"/>
              </w:rPr>
              <w:t>Kuruluş Hakkında Bilgi</w:t>
            </w:r>
          </w:p>
        </w:tc>
        <w:tc>
          <w:tcPr>
            <w:tcW w:w="8193" w:type="dxa"/>
            <w:vAlign w:val="center"/>
          </w:tcPr>
          <w:p w14:paraId="577DA1AC" w14:textId="77777777" w:rsidR="00DC3550" w:rsidRDefault="00DC3550" w:rsidP="00DC3550">
            <w:pPr>
              <w:rPr>
                <w:rFonts w:ascii="Segoe UI" w:hAnsi="Segoe UI" w:cs="Segoe UI"/>
                <w:b/>
                <w:sz w:val="18"/>
                <w:szCs w:val="20"/>
              </w:rPr>
            </w:pPr>
          </w:p>
        </w:tc>
      </w:tr>
      <w:tr w:rsidR="00DC3550" w14:paraId="55C3D878" w14:textId="77777777" w:rsidTr="00DC3550">
        <w:trPr>
          <w:trHeight w:val="660"/>
        </w:trPr>
        <w:tc>
          <w:tcPr>
            <w:tcW w:w="2263" w:type="dxa"/>
            <w:shd w:val="clear" w:color="auto" w:fill="DEEAF6" w:themeFill="accent1" w:themeFillTint="33"/>
            <w:vAlign w:val="center"/>
          </w:tcPr>
          <w:p w14:paraId="45647F2F" w14:textId="290A92FB" w:rsidR="00DC3550" w:rsidRPr="00DC3550" w:rsidRDefault="00DC3550" w:rsidP="00DC3550">
            <w:pPr>
              <w:pStyle w:val="WW-NormalWeb1"/>
              <w:spacing w:before="120" w:after="0"/>
              <w:jc w:val="both"/>
              <w:rPr>
                <w:rFonts w:ascii="Arial" w:hAnsi="Arial" w:cs="Arial"/>
                <w:color w:val="000000"/>
                <w:sz w:val="18"/>
                <w:szCs w:val="18"/>
              </w:rPr>
            </w:pPr>
            <w:r w:rsidRPr="006D4D29">
              <w:rPr>
                <w:rFonts w:ascii="Arial" w:hAnsi="Arial" w:cs="Arial"/>
                <w:b/>
                <w:color w:val="000000"/>
                <w:sz w:val="18"/>
                <w:szCs w:val="18"/>
              </w:rPr>
              <w:t>Araştırmacı(lar) Hakkında Bilgi</w:t>
            </w:r>
          </w:p>
        </w:tc>
        <w:tc>
          <w:tcPr>
            <w:tcW w:w="8193" w:type="dxa"/>
            <w:vAlign w:val="center"/>
          </w:tcPr>
          <w:p w14:paraId="3B701434" w14:textId="77777777" w:rsidR="00DC3550" w:rsidRDefault="00DC3550" w:rsidP="00DC3550">
            <w:pPr>
              <w:rPr>
                <w:rFonts w:ascii="Segoe UI" w:hAnsi="Segoe UI" w:cs="Segoe UI"/>
                <w:b/>
                <w:sz w:val="18"/>
                <w:szCs w:val="20"/>
              </w:rPr>
            </w:pPr>
          </w:p>
        </w:tc>
      </w:tr>
      <w:tr w:rsidR="00DC3550" w14:paraId="5B43E340" w14:textId="77777777" w:rsidTr="00DC3550">
        <w:trPr>
          <w:trHeight w:val="839"/>
        </w:trPr>
        <w:tc>
          <w:tcPr>
            <w:tcW w:w="2263" w:type="dxa"/>
            <w:shd w:val="clear" w:color="auto" w:fill="DEEAF6" w:themeFill="accent1" w:themeFillTint="33"/>
            <w:vAlign w:val="center"/>
          </w:tcPr>
          <w:p w14:paraId="55545BAB" w14:textId="1058DD01" w:rsidR="00DC3550" w:rsidRPr="00DC3550" w:rsidRDefault="00DC3550" w:rsidP="00DC3550">
            <w:pPr>
              <w:pStyle w:val="WW-NormalWeb1"/>
              <w:spacing w:before="120" w:after="0"/>
              <w:jc w:val="both"/>
              <w:rPr>
                <w:rFonts w:ascii="Arial" w:hAnsi="Arial" w:cs="Arial"/>
                <w:color w:val="000000"/>
                <w:sz w:val="18"/>
                <w:szCs w:val="18"/>
              </w:rPr>
            </w:pPr>
            <w:r w:rsidRPr="006D4D29">
              <w:rPr>
                <w:rFonts w:ascii="Arial" w:hAnsi="Arial" w:cs="Arial"/>
                <w:b/>
                <w:color w:val="000000"/>
                <w:sz w:val="18"/>
                <w:szCs w:val="18"/>
              </w:rPr>
              <w:t>İşbirliği Gerekçesi</w:t>
            </w:r>
          </w:p>
        </w:tc>
        <w:tc>
          <w:tcPr>
            <w:tcW w:w="8193" w:type="dxa"/>
            <w:vAlign w:val="center"/>
          </w:tcPr>
          <w:p w14:paraId="204D946D" w14:textId="77777777" w:rsidR="00DC3550" w:rsidRDefault="00DC3550" w:rsidP="00DC3550">
            <w:pPr>
              <w:rPr>
                <w:rFonts w:ascii="Segoe UI" w:hAnsi="Segoe UI" w:cs="Segoe UI"/>
                <w:b/>
                <w:sz w:val="18"/>
                <w:szCs w:val="20"/>
              </w:rPr>
            </w:pPr>
          </w:p>
        </w:tc>
      </w:tr>
      <w:tr w:rsidR="00DC3550" w14:paraId="519CD0FD" w14:textId="77777777" w:rsidTr="00DC3550">
        <w:trPr>
          <w:trHeight w:val="1121"/>
        </w:trPr>
        <w:tc>
          <w:tcPr>
            <w:tcW w:w="2263" w:type="dxa"/>
            <w:shd w:val="clear" w:color="auto" w:fill="DEEAF6" w:themeFill="accent1" w:themeFillTint="33"/>
            <w:vAlign w:val="center"/>
          </w:tcPr>
          <w:p w14:paraId="5671FD4B" w14:textId="55BDE0FE" w:rsidR="00DC3550" w:rsidRPr="00DC3550" w:rsidRDefault="00DC3550" w:rsidP="00DC3550">
            <w:pPr>
              <w:pStyle w:val="WW-NormalWeb1"/>
              <w:spacing w:before="120" w:after="0"/>
              <w:jc w:val="both"/>
              <w:rPr>
                <w:rFonts w:ascii="Arial" w:hAnsi="Arial" w:cs="Arial"/>
                <w:color w:val="000000"/>
                <w:sz w:val="18"/>
                <w:szCs w:val="18"/>
              </w:rPr>
            </w:pPr>
            <w:r w:rsidRPr="006D4D29">
              <w:rPr>
                <w:rFonts w:ascii="Arial" w:hAnsi="Arial" w:cs="Arial"/>
                <w:b/>
                <w:color w:val="000000"/>
                <w:sz w:val="18"/>
                <w:szCs w:val="18"/>
              </w:rPr>
              <w:t>Beklenen Kazanımlar</w:t>
            </w:r>
          </w:p>
        </w:tc>
        <w:tc>
          <w:tcPr>
            <w:tcW w:w="8193" w:type="dxa"/>
            <w:vAlign w:val="center"/>
          </w:tcPr>
          <w:p w14:paraId="6E0F076D" w14:textId="77777777" w:rsidR="00DC3550" w:rsidRDefault="00DC3550" w:rsidP="00DC3550">
            <w:pPr>
              <w:rPr>
                <w:rFonts w:ascii="Segoe UI" w:hAnsi="Segoe UI" w:cs="Segoe UI"/>
                <w:b/>
                <w:sz w:val="18"/>
                <w:szCs w:val="20"/>
              </w:rPr>
            </w:pPr>
          </w:p>
        </w:tc>
      </w:tr>
    </w:tbl>
    <w:p w14:paraId="49BD5291" w14:textId="5B824F1F" w:rsidR="0016246B" w:rsidRPr="002478B1" w:rsidRDefault="0016246B" w:rsidP="002478B1">
      <w:pPr>
        <w:spacing w:line="480" w:lineRule="auto"/>
        <w:jc w:val="both"/>
        <w:rPr>
          <w:b/>
          <w:color w:val="FF0000"/>
          <w:sz w:val="18"/>
          <w:szCs w:val="18"/>
        </w:rPr>
      </w:pPr>
    </w:p>
    <w:p w14:paraId="454DF87D" w14:textId="687AEF51" w:rsidR="00931946" w:rsidRDefault="002478B1" w:rsidP="00931946">
      <w:pPr>
        <w:jc w:val="both"/>
        <w:rPr>
          <w:b/>
          <w:bCs/>
          <w:sz w:val="18"/>
          <w:szCs w:val="18"/>
        </w:rPr>
      </w:pPr>
      <w:r>
        <w:rPr>
          <w:b/>
          <w:bCs/>
          <w:sz w:val="18"/>
          <w:szCs w:val="18"/>
        </w:rPr>
        <w:t>6</w:t>
      </w:r>
      <w:r w:rsidR="00931946">
        <w:rPr>
          <w:b/>
          <w:bCs/>
          <w:sz w:val="18"/>
          <w:szCs w:val="18"/>
        </w:rPr>
        <w:t xml:space="preserve">. </w:t>
      </w:r>
      <w:r w:rsidR="00931946" w:rsidRPr="007B75FF">
        <w:rPr>
          <w:b/>
          <w:bCs/>
          <w:sz w:val="18"/>
          <w:szCs w:val="18"/>
        </w:rPr>
        <w:t>BÜTÇE KALEMLERİ GEREKÇESİ</w:t>
      </w:r>
    </w:p>
    <w:p w14:paraId="68EB1843" w14:textId="5B42BEB5" w:rsidR="00931946" w:rsidRDefault="00931946" w:rsidP="00931946">
      <w:pPr>
        <w:jc w:val="both"/>
        <w:rPr>
          <w:rFonts w:ascii="Segoe UI" w:hAnsi="Segoe UI" w:cs="Segoe UI"/>
          <w:sz w:val="18"/>
          <w:szCs w:val="18"/>
        </w:rPr>
      </w:pPr>
      <w:r w:rsidRPr="007B75FF">
        <w:rPr>
          <w:sz w:val="18"/>
          <w:szCs w:val="18"/>
        </w:rPr>
        <w:t>Talep edilen parasal desteğin her bir kalemi için ayrıntılı gerekçe verilmelidir. Benzer nitelikte olan düşük bedelli kimyasal veya kırtasiye gibi sarf malzemeler için ortak kullanım amacına sahip olanlar gruplanarak ortak gerekçelendirilebilir</w:t>
      </w:r>
      <w:r w:rsidRPr="00443B21">
        <w:rPr>
          <w:rFonts w:ascii="Segoe UI" w:hAnsi="Segoe UI" w:cs="Segoe UI"/>
          <w:sz w:val="18"/>
          <w:szCs w:val="18"/>
        </w:rPr>
        <w:t>.</w:t>
      </w:r>
    </w:p>
    <w:p w14:paraId="2A9B03CA" w14:textId="77777777" w:rsidR="00931946" w:rsidRPr="00443B21" w:rsidRDefault="00931946" w:rsidP="00931946">
      <w:pPr>
        <w:jc w:val="both"/>
        <w:rPr>
          <w:rFonts w:ascii="Segoe UI" w:hAnsi="Segoe UI" w:cs="Segoe UI"/>
          <w:sz w:val="18"/>
          <w:szCs w:val="18"/>
        </w:rPr>
      </w:pPr>
    </w:p>
    <w:tbl>
      <w:tblPr>
        <w:tblStyle w:val="TabloKlavuzu"/>
        <w:tblW w:w="0" w:type="auto"/>
        <w:tblLook w:val="04A0" w:firstRow="1" w:lastRow="0" w:firstColumn="1" w:lastColumn="0" w:noHBand="0" w:noVBand="1"/>
      </w:tblPr>
      <w:tblGrid>
        <w:gridCol w:w="10456"/>
      </w:tblGrid>
      <w:tr w:rsidR="00931946" w14:paraId="57E7B9D2" w14:textId="77777777" w:rsidTr="00931946">
        <w:trPr>
          <w:trHeight w:val="2908"/>
        </w:trPr>
        <w:tc>
          <w:tcPr>
            <w:tcW w:w="10456" w:type="dxa"/>
          </w:tcPr>
          <w:p w14:paraId="1E55AD58" w14:textId="77777777" w:rsidR="00931946" w:rsidRDefault="00931946" w:rsidP="00067D2E">
            <w:pPr>
              <w:pStyle w:val="WW-NormalWeb1"/>
              <w:spacing w:before="0" w:after="0" w:line="480" w:lineRule="auto"/>
              <w:ind w:right="570"/>
              <w:rPr>
                <w:rFonts w:ascii="Arial" w:hAnsi="Arial" w:cs="Arial"/>
                <w:b/>
                <w:bCs/>
                <w:sz w:val="18"/>
                <w:szCs w:val="18"/>
              </w:rPr>
            </w:pPr>
          </w:p>
        </w:tc>
      </w:tr>
    </w:tbl>
    <w:p w14:paraId="628023D2" w14:textId="7D8008AE" w:rsidR="00931946" w:rsidRDefault="00931946" w:rsidP="00067D2E">
      <w:pPr>
        <w:pStyle w:val="WW-NormalWeb1"/>
        <w:spacing w:before="0" w:after="0" w:line="480" w:lineRule="auto"/>
        <w:ind w:right="570"/>
        <w:rPr>
          <w:rFonts w:ascii="Arial" w:hAnsi="Arial" w:cs="Arial"/>
          <w:b/>
          <w:bCs/>
          <w:sz w:val="18"/>
          <w:szCs w:val="18"/>
        </w:rPr>
      </w:pPr>
    </w:p>
    <w:p w14:paraId="7B65DD00" w14:textId="48326A06" w:rsidR="00931946" w:rsidRDefault="002478B1" w:rsidP="00931946">
      <w:pPr>
        <w:jc w:val="both"/>
        <w:rPr>
          <w:b/>
          <w:bCs/>
          <w:sz w:val="18"/>
          <w:szCs w:val="18"/>
        </w:rPr>
      </w:pPr>
      <w:r>
        <w:rPr>
          <w:b/>
          <w:bCs/>
          <w:sz w:val="18"/>
          <w:szCs w:val="18"/>
        </w:rPr>
        <w:t>7</w:t>
      </w:r>
      <w:r w:rsidR="00931946">
        <w:rPr>
          <w:b/>
          <w:bCs/>
          <w:sz w:val="18"/>
          <w:szCs w:val="18"/>
        </w:rPr>
        <w:t xml:space="preserve">. </w:t>
      </w:r>
      <w:r w:rsidR="00931946" w:rsidRPr="007B75FF">
        <w:rPr>
          <w:b/>
          <w:bCs/>
          <w:sz w:val="18"/>
          <w:szCs w:val="18"/>
        </w:rPr>
        <w:t>BURSİYERİN PROJE KAPSAMINDA YAPACAĞI GÖREVLER (KONTENJAN TALEP EDİLMİŞ İSE)</w:t>
      </w:r>
    </w:p>
    <w:p w14:paraId="4CF65E99" w14:textId="1E95FF0A" w:rsidR="00931946" w:rsidRPr="007B75FF" w:rsidRDefault="00931946" w:rsidP="00931946">
      <w:pPr>
        <w:jc w:val="both"/>
        <w:rPr>
          <w:b/>
          <w:bCs/>
          <w:sz w:val="18"/>
          <w:szCs w:val="18"/>
        </w:rPr>
      </w:pPr>
      <w:r w:rsidRPr="007B75FF">
        <w:rPr>
          <w:sz w:val="18"/>
          <w:szCs w:val="18"/>
        </w:rPr>
        <w:t xml:space="preserve">Bursiyerin hangi iş paketlerinde görev alacağı ve katkıları hakkında </w:t>
      </w:r>
      <w:r>
        <w:rPr>
          <w:sz w:val="18"/>
          <w:szCs w:val="18"/>
        </w:rPr>
        <w:t xml:space="preserve">iş paketlerine özgü </w:t>
      </w:r>
      <w:r w:rsidRPr="007B75FF">
        <w:rPr>
          <w:sz w:val="18"/>
          <w:szCs w:val="18"/>
        </w:rPr>
        <w:t>açıklayıcı bilgi verilmelidir. Projede görev alma süresi iş paketleri çerçevesinde tanımlanmalıdır.</w:t>
      </w:r>
      <w:r w:rsidRPr="007B75FF">
        <w:rPr>
          <w:b/>
          <w:bCs/>
          <w:sz w:val="18"/>
          <w:szCs w:val="18"/>
        </w:rPr>
        <w:t xml:space="preserve"> </w:t>
      </w:r>
    </w:p>
    <w:p w14:paraId="4D28F8D7" w14:textId="0DDC35F3" w:rsidR="00067D2E" w:rsidRPr="000E539D" w:rsidRDefault="00067D2E" w:rsidP="00067D2E">
      <w:pPr>
        <w:pStyle w:val="WW-NormalWeb1"/>
        <w:spacing w:before="0" w:after="0" w:line="480" w:lineRule="auto"/>
        <w:ind w:right="3"/>
        <w:rPr>
          <w:rFonts w:ascii="Arial" w:hAnsi="Arial" w:cs="Arial"/>
          <w:sz w:val="18"/>
          <w:szCs w:val="18"/>
          <w:lang w:eastAsia="tr-TR"/>
        </w:rPr>
      </w:pPr>
    </w:p>
    <w:tbl>
      <w:tblPr>
        <w:tblW w:w="5000" w:type="pct"/>
        <w:tblLook w:val="0000" w:firstRow="0" w:lastRow="0" w:firstColumn="0" w:lastColumn="0" w:noHBand="0" w:noVBand="0"/>
      </w:tblPr>
      <w:tblGrid>
        <w:gridCol w:w="10456"/>
      </w:tblGrid>
      <w:tr w:rsidR="00067D2E" w:rsidRPr="000E539D" w14:paraId="09A91FF3" w14:textId="77777777" w:rsidTr="00931946">
        <w:trPr>
          <w:trHeight w:val="3103"/>
        </w:trPr>
        <w:tc>
          <w:tcPr>
            <w:tcW w:w="5000" w:type="pct"/>
            <w:tcBorders>
              <w:top w:val="single" w:sz="4" w:space="0" w:color="000000"/>
              <w:left w:val="single" w:sz="4" w:space="0" w:color="000000"/>
              <w:bottom w:val="single" w:sz="4" w:space="0" w:color="000000"/>
              <w:right w:val="single" w:sz="4" w:space="0" w:color="000000"/>
            </w:tcBorders>
          </w:tcPr>
          <w:p w14:paraId="37DF3961" w14:textId="77777777" w:rsidR="00067D2E" w:rsidRPr="000E539D" w:rsidRDefault="00067D2E" w:rsidP="001C47E8">
            <w:pPr>
              <w:pStyle w:val="WW-NormalWeb1"/>
              <w:spacing w:before="0" w:after="0"/>
              <w:jc w:val="both"/>
              <w:rPr>
                <w:rFonts w:ascii="Arial" w:hAnsi="Arial" w:cs="Arial"/>
                <w:color w:val="000000"/>
                <w:sz w:val="18"/>
                <w:szCs w:val="18"/>
              </w:rPr>
            </w:pPr>
          </w:p>
        </w:tc>
      </w:tr>
    </w:tbl>
    <w:p w14:paraId="383B5B5C" w14:textId="77777777" w:rsidR="00067D2E" w:rsidRPr="000E539D" w:rsidRDefault="00067D2E" w:rsidP="00067D2E">
      <w:pPr>
        <w:pStyle w:val="WW-NormalWeb1"/>
        <w:spacing w:before="0" w:after="0"/>
        <w:jc w:val="both"/>
        <w:rPr>
          <w:rFonts w:ascii="Arial" w:hAnsi="Arial" w:cs="Arial"/>
          <w:b/>
          <w:bCs/>
          <w:sz w:val="18"/>
          <w:szCs w:val="18"/>
        </w:rPr>
      </w:pPr>
    </w:p>
    <w:p w14:paraId="44A20B9F" w14:textId="77777777" w:rsidR="00931946" w:rsidRDefault="00931946" w:rsidP="00C945A1">
      <w:pPr>
        <w:pStyle w:val="WW-NormalWeb1"/>
        <w:spacing w:before="0" w:after="0"/>
        <w:jc w:val="both"/>
        <w:rPr>
          <w:rFonts w:ascii="Arial" w:hAnsi="Arial" w:cs="Arial"/>
          <w:b/>
          <w:bCs/>
          <w:sz w:val="18"/>
          <w:szCs w:val="18"/>
        </w:rPr>
      </w:pPr>
    </w:p>
    <w:p w14:paraId="29AFB4B1" w14:textId="7F463D13" w:rsidR="00AF3797" w:rsidRPr="00C945A1" w:rsidRDefault="00067D2E" w:rsidP="00C945A1">
      <w:pPr>
        <w:pStyle w:val="WW-NormalWeb1"/>
        <w:spacing w:before="0" w:after="0"/>
        <w:jc w:val="both"/>
        <w:rPr>
          <w:rFonts w:ascii="Arial" w:hAnsi="Arial" w:cs="Arial"/>
          <w:b/>
          <w:bCs/>
          <w:sz w:val="18"/>
          <w:szCs w:val="18"/>
        </w:rPr>
      </w:pPr>
      <w:r w:rsidRPr="000E539D">
        <w:rPr>
          <w:rFonts w:ascii="Arial" w:hAnsi="Arial" w:cs="Arial"/>
          <w:b/>
          <w:bCs/>
          <w:sz w:val="18"/>
          <w:szCs w:val="18"/>
        </w:rPr>
        <w:t>KAYNAKLAR</w:t>
      </w:r>
    </w:p>
    <w:sectPr w:rsidR="00AF3797" w:rsidRPr="00C945A1" w:rsidSect="0033365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283"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5600" w14:textId="77777777" w:rsidR="006E11ED" w:rsidRDefault="006E11ED">
      <w:pPr>
        <w:spacing w:line="240" w:lineRule="auto"/>
      </w:pPr>
      <w:r>
        <w:separator/>
      </w:r>
    </w:p>
  </w:endnote>
  <w:endnote w:type="continuationSeparator" w:id="0">
    <w:p w14:paraId="155964C8" w14:textId="77777777" w:rsidR="006E11ED" w:rsidRDefault="006E1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8B0E" w14:textId="77777777" w:rsidR="002478B1" w:rsidRDefault="002478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32F5" w14:textId="77777777" w:rsidR="002478B1" w:rsidRDefault="002478B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9DAB" w14:textId="77777777" w:rsidR="002478B1" w:rsidRDefault="002478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E81C" w14:textId="77777777" w:rsidR="006E11ED" w:rsidRDefault="006E11ED">
      <w:pPr>
        <w:spacing w:line="240" w:lineRule="auto"/>
      </w:pPr>
      <w:r>
        <w:separator/>
      </w:r>
    </w:p>
  </w:footnote>
  <w:footnote w:type="continuationSeparator" w:id="0">
    <w:p w14:paraId="360C36B7" w14:textId="77777777" w:rsidR="006E11ED" w:rsidRDefault="006E11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97F9" w14:textId="77777777" w:rsidR="002478B1" w:rsidRDefault="002478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1293" w14:textId="2D5ED931" w:rsidR="00067D2E" w:rsidRPr="009969A8" w:rsidRDefault="00067D2E" w:rsidP="00D37D64">
    <w:pPr>
      <w:pStyle w:val="stBilgi"/>
      <w:rPr>
        <w:color w:val="1F3864" w:themeColor="accent5" w:themeShade="80"/>
        <w:sz w:val="4"/>
        <w:szCs w:val="4"/>
      </w:rPr>
    </w:pPr>
  </w:p>
  <w:p w14:paraId="304874C2" w14:textId="77777777" w:rsidR="00067D2E" w:rsidRPr="009969A8" w:rsidRDefault="00067D2E" w:rsidP="00D37D64">
    <w:pPr>
      <w:pStyle w:val="stBilgi"/>
      <w:rPr>
        <w:color w:val="1F3864" w:themeColor="accent5" w:themeShade="80"/>
        <w:sz w:val="4"/>
        <w:szCs w:val="4"/>
      </w:rPr>
    </w:pPr>
  </w:p>
  <w:p w14:paraId="66B40AEB" w14:textId="77777777" w:rsidR="00067D2E" w:rsidRPr="009969A8" w:rsidRDefault="00067D2E" w:rsidP="00D37D64">
    <w:pPr>
      <w:pStyle w:val="stBilgi"/>
      <w:rPr>
        <w:color w:val="1F3864" w:themeColor="accent5" w:themeShade="80"/>
        <w:sz w:val="4"/>
        <w:szCs w:val="4"/>
      </w:rPr>
    </w:pPr>
  </w:p>
  <w:p w14:paraId="2413CE69" w14:textId="77777777" w:rsidR="00067D2E" w:rsidRPr="009969A8" w:rsidRDefault="00067D2E" w:rsidP="00D37D64">
    <w:pPr>
      <w:pStyle w:val="stBilgi"/>
      <w:rPr>
        <w:color w:val="1F3864" w:themeColor="accent5" w:themeShade="80"/>
        <w:sz w:val="4"/>
        <w:szCs w:val="4"/>
      </w:rPr>
    </w:pPr>
  </w:p>
  <w:p w14:paraId="26E26158" w14:textId="77FB2B63" w:rsidR="00067D2E" w:rsidRPr="009969A8" w:rsidRDefault="00333651" w:rsidP="00333651">
    <w:pPr>
      <w:pStyle w:val="stBilgi"/>
      <w:tabs>
        <w:tab w:val="clear" w:pos="4536"/>
        <w:tab w:val="clear" w:pos="9072"/>
        <w:tab w:val="left" w:pos="8265"/>
      </w:tabs>
      <w:rPr>
        <w:color w:val="1F3864" w:themeColor="accent5" w:themeShade="80"/>
        <w:sz w:val="4"/>
        <w:szCs w:val="4"/>
      </w:rPr>
    </w:pPr>
    <w:r>
      <w:rPr>
        <w:color w:val="1F3864" w:themeColor="accent5" w:themeShade="80"/>
        <w:sz w:val="4"/>
        <w:szCs w:val="4"/>
      </w:rPr>
      <w:tab/>
    </w:r>
  </w:p>
  <w:p w14:paraId="55BD4695" w14:textId="77777777" w:rsidR="00067D2E" w:rsidRPr="009969A8" w:rsidRDefault="00067D2E" w:rsidP="00D37D64">
    <w:pPr>
      <w:pStyle w:val="stBilgi"/>
      <w:rPr>
        <w:color w:val="1F3864" w:themeColor="accent5" w:themeShade="80"/>
        <w:sz w:val="4"/>
        <w:szCs w:val="4"/>
      </w:rPr>
    </w:pPr>
  </w:p>
  <w:p w14:paraId="5949A542" w14:textId="1E060B48" w:rsidR="00067D2E" w:rsidRPr="009969A8" w:rsidRDefault="00067D2E" w:rsidP="00D37D64">
    <w:pPr>
      <w:pStyle w:val="stBilgi"/>
      <w:rPr>
        <w:color w:val="1F3864" w:themeColor="accent5" w:themeShade="80"/>
        <w:sz w:val="4"/>
        <w:szCs w:val="4"/>
      </w:rPr>
    </w:pPr>
  </w:p>
  <w:p w14:paraId="6B234574" w14:textId="0953F825" w:rsidR="00525ADB" w:rsidRPr="009969A8" w:rsidRDefault="00DC1C29" w:rsidP="00DC1C29">
    <w:pPr>
      <w:tabs>
        <w:tab w:val="left" w:pos="1635"/>
      </w:tabs>
      <w:jc w:val="center"/>
      <w:rPr>
        <w:color w:val="1F3864" w:themeColor="accent5" w:themeShade="80"/>
      </w:rPr>
    </w:pPr>
    <w:r w:rsidRPr="00DC1C29">
      <w:rPr>
        <w:noProof/>
        <w:color w:val="1F3864" w:themeColor="accent5" w:themeShade="80"/>
      </w:rPr>
      <w:drawing>
        <wp:inline distT="0" distB="0" distL="0" distR="0" wp14:anchorId="77D9C903" wp14:editId="7C5250CB">
          <wp:extent cx="2444287" cy="471805"/>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43866" cy="491026"/>
                  </a:xfrm>
                  <a:prstGeom prst="rect">
                    <a:avLst/>
                  </a:prstGeom>
                </pic:spPr>
              </pic:pic>
            </a:graphicData>
          </a:graphic>
        </wp:inline>
      </w:drawing>
    </w:r>
  </w:p>
  <w:p w14:paraId="317A6FC2" w14:textId="659047E7" w:rsidR="00067D2E" w:rsidRPr="009969A8" w:rsidRDefault="00067D2E" w:rsidP="00525ADB">
    <w:pPr>
      <w:tabs>
        <w:tab w:val="left" w:pos="1635"/>
      </w:tabs>
      <w:rPr>
        <w:color w:val="1F3864" w:themeColor="accent5"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D7D0" w14:textId="77777777" w:rsidR="002478B1" w:rsidRDefault="002478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AE2"/>
    <w:multiLevelType w:val="hybridMultilevel"/>
    <w:tmpl w:val="60C4C554"/>
    <w:lvl w:ilvl="0" w:tplc="041F0001">
      <w:start w:val="1"/>
      <w:numFmt w:val="bullet"/>
      <w:lvlText w:val=""/>
      <w:lvlJc w:val="left"/>
      <w:pPr>
        <w:tabs>
          <w:tab w:val="num" w:pos="720"/>
        </w:tabs>
        <w:ind w:left="720" w:hanging="360"/>
      </w:pPr>
      <w:rPr>
        <w:rFonts w:ascii="Symbol" w:hAnsi="Symbol" w:hint="default"/>
      </w:rPr>
    </w:lvl>
    <w:lvl w:ilvl="1" w:tplc="C040074C" w:tentative="1">
      <w:start w:val="1"/>
      <w:numFmt w:val="bullet"/>
      <w:lvlText w:val="•"/>
      <w:lvlJc w:val="left"/>
      <w:pPr>
        <w:tabs>
          <w:tab w:val="num" w:pos="1440"/>
        </w:tabs>
        <w:ind w:left="1440" w:hanging="360"/>
      </w:pPr>
      <w:rPr>
        <w:rFonts w:ascii="Arial" w:hAnsi="Arial" w:hint="default"/>
      </w:rPr>
    </w:lvl>
    <w:lvl w:ilvl="2" w:tplc="3820A5B0" w:tentative="1">
      <w:start w:val="1"/>
      <w:numFmt w:val="bullet"/>
      <w:lvlText w:val="•"/>
      <w:lvlJc w:val="left"/>
      <w:pPr>
        <w:tabs>
          <w:tab w:val="num" w:pos="2160"/>
        </w:tabs>
        <w:ind w:left="2160" w:hanging="360"/>
      </w:pPr>
      <w:rPr>
        <w:rFonts w:ascii="Arial" w:hAnsi="Arial" w:hint="default"/>
      </w:rPr>
    </w:lvl>
    <w:lvl w:ilvl="3" w:tplc="C4D814E8" w:tentative="1">
      <w:start w:val="1"/>
      <w:numFmt w:val="bullet"/>
      <w:lvlText w:val="•"/>
      <w:lvlJc w:val="left"/>
      <w:pPr>
        <w:tabs>
          <w:tab w:val="num" w:pos="2880"/>
        </w:tabs>
        <w:ind w:left="2880" w:hanging="360"/>
      </w:pPr>
      <w:rPr>
        <w:rFonts w:ascii="Arial" w:hAnsi="Arial" w:hint="default"/>
      </w:rPr>
    </w:lvl>
    <w:lvl w:ilvl="4" w:tplc="5524B7AE" w:tentative="1">
      <w:start w:val="1"/>
      <w:numFmt w:val="bullet"/>
      <w:lvlText w:val="•"/>
      <w:lvlJc w:val="left"/>
      <w:pPr>
        <w:tabs>
          <w:tab w:val="num" w:pos="3600"/>
        </w:tabs>
        <w:ind w:left="3600" w:hanging="360"/>
      </w:pPr>
      <w:rPr>
        <w:rFonts w:ascii="Arial" w:hAnsi="Arial" w:hint="default"/>
      </w:rPr>
    </w:lvl>
    <w:lvl w:ilvl="5" w:tplc="0D3066F8" w:tentative="1">
      <w:start w:val="1"/>
      <w:numFmt w:val="bullet"/>
      <w:lvlText w:val="•"/>
      <w:lvlJc w:val="left"/>
      <w:pPr>
        <w:tabs>
          <w:tab w:val="num" w:pos="4320"/>
        </w:tabs>
        <w:ind w:left="4320" w:hanging="360"/>
      </w:pPr>
      <w:rPr>
        <w:rFonts w:ascii="Arial" w:hAnsi="Arial" w:hint="default"/>
      </w:rPr>
    </w:lvl>
    <w:lvl w:ilvl="6" w:tplc="C9CC4660" w:tentative="1">
      <w:start w:val="1"/>
      <w:numFmt w:val="bullet"/>
      <w:lvlText w:val="•"/>
      <w:lvlJc w:val="left"/>
      <w:pPr>
        <w:tabs>
          <w:tab w:val="num" w:pos="5040"/>
        </w:tabs>
        <w:ind w:left="5040" w:hanging="360"/>
      </w:pPr>
      <w:rPr>
        <w:rFonts w:ascii="Arial" w:hAnsi="Arial" w:hint="default"/>
      </w:rPr>
    </w:lvl>
    <w:lvl w:ilvl="7" w:tplc="34669D0C" w:tentative="1">
      <w:start w:val="1"/>
      <w:numFmt w:val="bullet"/>
      <w:lvlText w:val="•"/>
      <w:lvlJc w:val="left"/>
      <w:pPr>
        <w:tabs>
          <w:tab w:val="num" w:pos="5760"/>
        </w:tabs>
        <w:ind w:left="5760" w:hanging="360"/>
      </w:pPr>
      <w:rPr>
        <w:rFonts w:ascii="Arial" w:hAnsi="Arial" w:hint="default"/>
      </w:rPr>
    </w:lvl>
    <w:lvl w:ilvl="8" w:tplc="61AC5A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774C00"/>
    <w:multiLevelType w:val="multilevel"/>
    <w:tmpl w:val="BAC4759C"/>
    <w:lvl w:ilvl="0">
      <w:start w:val="5"/>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2" w15:restartNumberingAfterBreak="0">
    <w:nsid w:val="2AD73E4B"/>
    <w:multiLevelType w:val="hybridMultilevel"/>
    <w:tmpl w:val="29D66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643BCD"/>
    <w:multiLevelType w:val="multilevel"/>
    <w:tmpl w:val="384E56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6E124E"/>
    <w:multiLevelType w:val="hybridMultilevel"/>
    <w:tmpl w:val="57C80160"/>
    <w:lvl w:ilvl="0" w:tplc="3AD8BFC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C12DD4"/>
    <w:multiLevelType w:val="hybridMultilevel"/>
    <w:tmpl w:val="DA0226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51AD21D1"/>
    <w:multiLevelType w:val="hybridMultilevel"/>
    <w:tmpl w:val="17043226"/>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 w:hanging="360"/>
      </w:pPr>
      <w:rPr>
        <w:rFonts w:ascii="Courier New" w:hAnsi="Courier New" w:cs="Courier New" w:hint="default"/>
      </w:rPr>
    </w:lvl>
    <w:lvl w:ilvl="2" w:tplc="041F0005" w:tentative="1">
      <w:start w:val="1"/>
      <w:numFmt w:val="bullet"/>
      <w:lvlText w:val=""/>
      <w:lvlJc w:val="left"/>
      <w:pPr>
        <w:ind w:left="870" w:hanging="360"/>
      </w:pPr>
      <w:rPr>
        <w:rFonts w:ascii="Wingdings" w:hAnsi="Wingdings" w:hint="default"/>
      </w:rPr>
    </w:lvl>
    <w:lvl w:ilvl="3" w:tplc="041F0001" w:tentative="1">
      <w:start w:val="1"/>
      <w:numFmt w:val="bullet"/>
      <w:lvlText w:val=""/>
      <w:lvlJc w:val="left"/>
      <w:pPr>
        <w:ind w:left="1590" w:hanging="360"/>
      </w:pPr>
      <w:rPr>
        <w:rFonts w:ascii="Symbol" w:hAnsi="Symbol" w:hint="default"/>
      </w:rPr>
    </w:lvl>
    <w:lvl w:ilvl="4" w:tplc="041F0003" w:tentative="1">
      <w:start w:val="1"/>
      <w:numFmt w:val="bullet"/>
      <w:lvlText w:val="o"/>
      <w:lvlJc w:val="left"/>
      <w:pPr>
        <w:ind w:left="2310" w:hanging="360"/>
      </w:pPr>
      <w:rPr>
        <w:rFonts w:ascii="Courier New" w:hAnsi="Courier New" w:cs="Courier New" w:hint="default"/>
      </w:rPr>
    </w:lvl>
    <w:lvl w:ilvl="5" w:tplc="041F0005" w:tentative="1">
      <w:start w:val="1"/>
      <w:numFmt w:val="bullet"/>
      <w:lvlText w:val=""/>
      <w:lvlJc w:val="left"/>
      <w:pPr>
        <w:ind w:left="3030" w:hanging="360"/>
      </w:pPr>
      <w:rPr>
        <w:rFonts w:ascii="Wingdings" w:hAnsi="Wingdings" w:hint="default"/>
      </w:rPr>
    </w:lvl>
    <w:lvl w:ilvl="6" w:tplc="041F0001" w:tentative="1">
      <w:start w:val="1"/>
      <w:numFmt w:val="bullet"/>
      <w:lvlText w:val=""/>
      <w:lvlJc w:val="left"/>
      <w:pPr>
        <w:ind w:left="3750" w:hanging="360"/>
      </w:pPr>
      <w:rPr>
        <w:rFonts w:ascii="Symbol" w:hAnsi="Symbol" w:hint="default"/>
      </w:rPr>
    </w:lvl>
    <w:lvl w:ilvl="7" w:tplc="041F0003" w:tentative="1">
      <w:start w:val="1"/>
      <w:numFmt w:val="bullet"/>
      <w:lvlText w:val="o"/>
      <w:lvlJc w:val="left"/>
      <w:pPr>
        <w:ind w:left="4470" w:hanging="360"/>
      </w:pPr>
      <w:rPr>
        <w:rFonts w:ascii="Courier New" w:hAnsi="Courier New" w:cs="Courier New" w:hint="default"/>
      </w:rPr>
    </w:lvl>
    <w:lvl w:ilvl="8" w:tplc="041F0005" w:tentative="1">
      <w:start w:val="1"/>
      <w:numFmt w:val="bullet"/>
      <w:lvlText w:val=""/>
      <w:lvlJc w:val="left"/>
      <w:pPr>
        <w:ind w:left="5190" w:hanging="360"/>
      </w:pPr>
      <w:rPr>
        <w:rFonts w:ascii="Wingdings" w:hAnsi="Wingdings" w:hint="default"/>
      </w:rPr>
    </w:lvl>
  </w:abstractNum>
  <w:abstractNum w:abstractNumId="8" w15:restartNumberingAfterBreak="0">
    <w:nsid w:val="53CC6EC7"/>
    <w:multiLevelType w:val="multilevel"/>
    <w:tmpl w:val="F4CA779C"/>
    <w:lvl w:ilvl="0">
      <w:start w:val="1"/>
      <w:numFmt w:val="decimal"/>
      <w:suff w:val="space"/>
      <w:lvlText w:val="%1.2."/>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9"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59A97A40"/>
    <w:multiLevelType w:val="multilevel"/>
    <w:tmpl w:val="8848BADE"/>
    <w:styleLink w:val="Sti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0130E1"/>
    <w:multiLevelType w:val="hybridMultilevel"/>
    <w:tmpl w:val="AEF6AAF0"/>
    <w:lvl w:ilvl="0" w:tplc="17B25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C340970"/>
    <w:multiLevelType w:val="hybridMultilevel"/>
    <w:tmpl w:val="994C87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EC21519"/>
    <w:multiLevelType w:val="multilevel"/>
    <w:tmpl w:val="08808CFA"/>
    <w:lvl w:ilvl="0">
      <w:start w:val="4"/>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6" w15:restartNumberingAfterBreak="0">
    <w:nsid w:val="607B2186"/>
    <w:multiLevelType w:val="hybridMultilevel"/>
    <w:tmpl w:val="1A84BE60"/>
    <w:lvl w:ilvl="0" w:tplc="09F0AA2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D8112C"/>
    <w:multiLevelType w:val="multilevel"/>
    <w:tmpl w:val="40E63270"/>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8"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9" w15:restartNumberingAfterBreak="0">
    <w:nsid w:val="6E3115F7"/>
    <w:multiLevelType w:val="multilevel"/>
    <w:tmpl w:val="8848BADE"/>
    <w:numStyleLink w:val="Stil1"/>
  </w:abstractNum>
  <w:num w:numId="1" w16cid:durableId="1533490614">
    <w:abstractNumId w:val="12"/>
  </w:num>
  <w:num w:numId="2" w16cid:durableId="120658991">
    <w:abstractNumId w:val="6"/>
  </w:num>
  <w:num w:numId="3" w16cid:durableId="157230408">
    <w:abstractNumId w:val="1"/>
  </w:num>
  <w:num w:numId="4" w16cid:durableId="1787191133">
    <w:abstractNumId w:val="18"/>
  </w:num>
  <w:num w:numId="5" w16cid:durableId="397749575">
    <w:abstractNumId w:val="0"/>
  </w:num>
  <w:num w:numId="6" w16cid:durableId="612323686">
    <w:abstractNumId w:val="9"/>
  </w:num>
  <w:num w:numId="7" w16cid:durableId="1181503092">
    <w:abstractNumId w:val="11"/>
  </w:num>
  <w:num w:numId="8" w16cid:durableId="1510098709">
    <w:abstractNumId w:val="14"/>
  </w:num>
  <w:num w:numId="9" w16cid:durableId="1277178570">
    <w:abstractNumId w:val="17"/>
  </w:num>
  <w:num w:numId="10" w16cid:durableId="1092579662">
    <w:abstractNumId w:val="8"/>
  </w:num>
  <w:num w:numId="11" w16cid:durableId="975066584">
    <w:abstractNumId w:val="19"/>
  </w:num>
  <w:num w:numId="12" w16cid:durableId="1153374400">
    <w:abstractNumId w:val="10"/>
  </w:num>
  <w:num w:numId="13" w16cid:durableId="1644195218">
    <w:abstractNumId w:val="3"/>
  </w:num>
  <w:num w:numId="14" w16cid:durableId="1241214644">
    <w:abstractNumId w:val="15"/>
  </w:num>
  <w:num w:numId="15" w16cid:durableId="1548487121">
    <w:abstractNumId w:val="4"/>
  </w:num>
  <w:num w:numId="16" w16cid:durableId="1704594056">
    <w:abstractNumId w:val="2"/>
  </w:num>
  <w:num w:numId="17" w16cid:durableId="492137701">
    <w:abstractNumId w:val="5"/>
  </w:num>
  <w:num w:numId="18" w16cid:durableId="2068604745">
    <w:abstractNumId w:val="7"/>
  </w:num>
  <w:num w:numId="19" w16cid:durableId="1372733140">
    <w:abstractNumId w:val="13"/>
  </w:num>
  <w:num w:numId="20" w16cid:durableId="11138673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002E3"/>
    <w:rsid w:val="0001789F"/>
    <w:rsid w:val="000226D6"/>
    <w:rsid w:val="0003021A"/>
    <w:rsid w:val="00033F2C"/>
    <w:rsid w:val="00042443"/>
    <w:rsid w:val="000529E2"/>
    <w:rsid w:val="0005770D"/>
    <w:rsid w:val="0006215A"/>
    <w:rsid w:val="00067D2E"/>
    <w:rsid w:val="00070FE0"/>
    <w:rsid w:val="0008778E"/>
    <w:rsid w:val="000A0A9B"/>
    <w:rsid w:val="000B19D9"/>
    <w:rsid w:val="000B6778"/>
    <w:rsid w:val="000B79A2"/>
    <w:rsid w:val="000D51A8"/>
    <w:rsid w:val="000D69B4"/>
    <w:rsid w:val="000F05F2"/>
    <w:rsid w:val="00110533"/>
    <w:rsid w:val="00135875"/>
    <w:rsid w:val="00142CC3"/>
    <w:rsid w:val="0014341D"/>
    <w:rsid w:val="00153252"/>
    <w:rsid w:val="00153D6F"/>
    <w:rsid w:val="0016246B"/>
    <w:rsid w:val="001641D2"/>
    <w:rsid w:val="00166AA1"/>
    <w:rsid w:val="0019295B"/>
    <w:rsid w:val="001936A5"/>
    <w:rsid w:val="00194A4C"/>
    <w:rsid w:val="001A0919"/>
    <w:rsid w:val="001B57F2"/>
    <w:rsid w:val="001D4F34"/>
    <w:rsid w:val="001E459C"/>
    <w:rsid w:val="001E5476"/>
    <w:rsid w:val="001F2B17"/>
    <w:rsid w:val="00202784"/>
    <w:rsid w:val="00203860"/>
    <w:rsid w:val="00205DB8"/>
    <w:rsid w:val="00207A3B"/>
    <w:rsid w:val="00235C26"/>
    <w:rsid w:val="002478B1"/>
    <w:rsid w:val="002733A4"/>
    <w:rsid w:val="00273DF7"/>
    <w:rsid w:val="00275AD3"/>
    <w:rsid w:val="00281CA3"/>
    <w:rsid w:val="00283AB3"/>
    <w:rsid w:val="002B077C"/>
    <w:rsid w:val="002B24B9"/>
    <w:rsid w:val="002C2EE0"/>
    <w:rsid w:val="002D5B35"/>
    <w:rsid w:val="002D611B"/>
    <w:rsid w:val="00304AFE"/>
    <w:rsid w:val="00307362"/>
    <w:rsid w:val="0032172D"/>
    <w:rsid w:val="00333651"/>
    <w:rsid w:val="00343FA9"/>
    <w:rsid w:val="00345C55"/>
    <w:rsid w:val="00347933"/>
    <w:rsid w:val="00362905"/>
    <w:rsid w:val="0036680F"/>
    <w:rsid w:val="00381825"/>
    <w:rsid w:val="00386EDB"/>
    <w:rsid w:val="0039052F"/>
    <w:rsid w:val="003923E9"/>
    <w:rsid w:val="00392C28"/>
    <w:rsid w:val="003A1BB9"/>
    <w:rsid w:val="003A2A11"/>
    <w:rsid w:val="003B563F"/>
    <w:rsid w:val="003D5036"/>
    <w:rsid w:val="003E325B"/>
    <w:rsid w:val="003E657B"/>
    <w:rsid w:val="003F045C"/>
    <w:rsid w:val="00411833"/>
    <w:rsid w:val="00417361"/>
    <w:rsid w:val="00420D7C"/>
    <w:rsid w:val="00424115"/>
    <w:rsid w:val="0042532B"/>
    <w:rsid w:val="0043450C"/>
    <w:rsid w:val="004367F8"/>
    <w:rsid w:val="00447B55"/>
    <w:rsid w:val="004514E6"/>
    <w:rsid w:val="0045326A"/>
    <w:rsid w:val="00455236"/>
    <w:rsid w:val="0046025A"/>
    <w:rsid w:val="004615A7"/>
    <w:rsid w:val="00475429"/>
    <w:rsid w:val="0048479F"/>
    <w:rsid w:val="00485824"/>
    <w:rsid w:val="00492A70"/>
    <w:rsid w:val="00493A09"/>
    <w:rsid w:val="00496708"/>
    <w:rsid w:val="004A6E41"/>
    <w:rsid w:val="004A7747"/>
    <w:rsid w:val="004B0FB0"/>
    <w:rsid w:val="004B46E7"/>
    <w:rsid w:val="004C56F2"/>
    <w:rsid w:val="004E3C91"/>
    <w:rsid w:val="004E4CE5"/>
    <w:rsid w:val="004E6BC1"/>
    <w:rsid w:val="0051107C"/>
    <w:rsid w:val="00514E5F"/>
    <w:rsid w:val="0052442F"/>
    <w:rsid w:val="00525ADB"/>
    <w:rsid w:val="00540D63"/>
    <w:rsid w:val="00550DF0"/>
    <w:rsid w:val="0055113D"/>
    <w:rsid w:val="005659F0"/>
    <w:rsid w:val="005722F2"/>
    <w:rsid w:val="0057335E"/>
    <w:rsid w:val="0058002A"/>
    <w:rsid w:val="00586947"/>
    <w:rsid w:val="00592B92"/>
    <w:rsid w:val="005A02D4"/>
    <w:rsid w:val="005E5063"/>
    <w:rsid w:val="005F0CD2"/>
    <w:rsid w:val="005F72F4"/>
    <w:rsid w:val="00601B38"/>
    <w:rsid w:val="00602A88"/>
    <w:rsid w:val="00610358"/>
    <w:rsid w:val="00635025"/>
    <w:rsid w:val="0064243D"/>
    <w:rsid w:val="0064244A"/>
    <w:rsid w:val="006474B8"/>
    <w:rsid w:val="0065288D"/>
    <w:rsid w:val="00665C13"/>
    <w:rsid w:val="00676261"/>
    <w:rsid w:val="0068193A"/>
    <w:rsid w:val="006919C7"/>
    <w:rsid w:val="006A78D5"/>
    <w:rsid w:val="006A78F2"/>
    <w:rsid w:val="006C6721"/>
    <w:rsid w:val="006D4D29"/>
    <w:rsid w:val="006D511A"/>
    <w:rsid w:val="006E0441"/>
    <w:rsid w:val="006E11ED"/>
    <w:rsid w:val="006F5D24"/>
    <w:rsid w:val="006F63DD"/>
    <w:rsid w:val="0070371D"/>
    <w:rsid w:val="00706B90"/>
    <w:rsid w:val="00707F4A"/>
    <w:rsid w:val="00715063"/>
    <w:rsid w:val="0071550F"/>
    <w:rsid w:val="00715F95"/>
    <w:rsid w:val="00726D05"/>
    <w:rsid w:val="00732249"/>
    <w:rsid w:val="007326D9"/>
    <w:rsid w:val="007513B0"/>
    <w:rsid w:val="0075223F"/>
    <w:rsid w:val="00761D79"/>
    <w:rsid w:val="007671C5"/>
    <w:rsid w:val="00774F16"/>
    <w:rsid w:val="007800E2"/>
    <w:rsid w:val="00782B07"/>
    <w:rsid w:val="0078419F"/>
    <w:rsid w:val="00790D42"/>
    <w:rsid w:val="00791199"/>
    <w:rsid w:val="007B7497"/>
    <w:rsid w:val="007C313E"/>
    <w:rsid w:val="007C6A0C"/>
    <w:rsid w:val="007E1605"/>
    <w:rsid w:val="007E6408"/>
    <w:rsid w:val="00811D28"/>
    <w:rsid w:val="00814224"/>
    <w:rsid w:val="00815E5C"/>
    <w:rsid w:val="00822756"/>
    <w:rsid w:val="00840FBD"/>
    <w:rsid w:val="00842195"/>
    <w:rsid w:val="00857954"/>
    <w:rsid w:val="00860799"/>
    <w:rsid w:val="00860C7E"/>
    <w:rsid w:val="008727F1"/>
    <w:rsid w:val="00874D37"/>
    <w:rsid w:val="00875F98"/>
    <w:rsid w:val="00880735"/>
    <w:rsid w:val="00897AC5"/>
    <w:rsid w:val="00897C3A"/>
    <w:rsid w:val="008A1EF8"/>
    <w:rsid w:val="008C29A5"/>
    <w:rsid w:val="008D6641"/>
    <w:rsid w:val="008E2BFA"/>
    <w:rsid w:val="008E2D28"/>
    <w:rsid w:val="008E5DAB"/>
    <w:rsid w:val="00916FF7"/>
    <w:rsid w:val="00924457"/>
    <w:rsid w:val="00924A82"/>
    <w:rsid w:val="00925675"/>
    <w:rsid w:val="00926B3D"/>
    <w:rsid w:val="00931946"/>
    <w:rsid w:val="009429E7"/>
    <w:rsid w:val="00944EDD"/>
    <w:rsid w:val="00952196"/>
    <w:rsid w:val="009521D3"/>
    <w:rsid w:val="00961DB3"/>
    <w:rsid w:val="009728E8"/>
    <w:rsid w:val="00982F44"/>
    <w:rsid w:val="0098705F"/>
    <w:rsid w:val="00993E2B"/>
    <w:rsid w:val="009969A8"/>
    <w:rsid w:val="009971E5"/>
    <w:rsid w:val="009C15B6"/>
    <w:rsid w:val="009C4727"/>
    <w:rsid w:val="009D4348"/>
    <w:rsid w:val="009D5535"/>
    <w:rsid w:val="00A101D1"/>
    <w:rsid w:val="00A11AA9"/>
    <w:rsid w:val="00A15E0A"/>
    <w:rsid w:val="00A20344"/>
    <w:rsid w:val="00A249A6"/>
    <w:rsid w:val="00A4409D"/>
    <w:rsid w:val="00A44682"/>
    <w:rsid w:val="00A459AA"/>
    <w:rsid w:val="00A4762D"/>
    <w:rsid w:val="00A642C1"/>
    <w:rsid w:val="00A66620"/>
    <w:rsid w:val="00A743A1"/>
    <w:rsid w:val="00A778B0"/>
    <w:rsid w:val="00A81794"/>
    <w:rsid w:val="00A94B90"/>
    <w:rsid w:val="00A96E5A"/>
    <w:rsid w:val="00AA0571"/>
    <w:rsid w:val="00AA11A4"/>
    <w:rsid w:val="00AA26C6"/>
    <w:rsid w:val="00AC08D2"/>
    <w:rsid w:val="00AC72F1"/>
    <w:rsid w:val="00AC772C"/>
    <w:rsid w:val="00AD705A"/>
    <w:rsid w:val="00AE1414"/>
    <w:rsid w:val="00AF3797"/>
    <w:rsid w:val="00AF6729"/>
    <w:rsid w:val="00B0447D"/>
    <w:rsid w:val="00B0514D"/>
    <w:rsid w:val="00B06DEB"/>
    <w:rsid w:val="00B2516D"/>
    <w:rsid w:val="00B25DF8"/>
    <w:rsid w:val="00B35379"/>
    <w:rsid w:val="00B96933"/>
    <w:rsid w:val="00BA33CE"/>
    <w:rsid w:val="00BC74CE"/>
    <w:rsid w:val="00BD1C9D"/>
    <w:rsid w:val="00C01E7A"/>
    <w:rsid w:val="00C01F39"/>
    <w:rsid w:val="00C06755"/>
    <w:rsid w:val="00C16301"/>
    <w:rsid w:val="00C27A77"/>
    <w:rsid w:val="00C3481D"/>
    <w:rsid w:val="00C40973"/>
    <w:rsid w:val="00C47080"/>
    <w:rsid w:val="00C52136"/>
    <w:rsid w:val="00C945A1"/>
    <w:rsid w:val="00CA25BF"/>
    <w:rsid w:val="00CC5C0F"/>
    <w:rsid w:val="00CD2800"/>
    <w:rsid w:val="00CD36E1"/>
    <w:rsid w:val="00CE0882"/>
    <w:rsid w:val="00CE1405"/>
    <w:rsid w:val="00CE4422"/>
    <w:rsid w:val="00CF1943"/>
    <w:rsid w:val="00CF4B22"/>
    <w:rsid w:val="00D00CA8"/>
    <w:rsid w:val="00D031E0"/>
    <w:rsid w:val="00D115E5"/>
    <w:rsid w:val="00D21C2A"/>
    <w:rsid w:val="00D27FC8"/>
    <w:rsid w:val="00D37D64"/>
    <w:rsid w:val="00D42280"/>
    <w:rsid w:val="00D508D2"/>
    <w:rsid w:val="00D52085"/>
    <w:rsid w:val="00D54957"/>
    <w:rsid w:val="00D63C65"/>
    <w:rsid w:val="00D70629"/>
    <w:rsid w:val="00D73E5B"/>
    <w:rsid w:val="00D85353"/>
    <w:rsid w:val="00D85CAD"/>
    <w:rsid w:val="00D91834"/>
    <w:rsid w:val="00D931CB"/>
    <w:rsid w:val="00DB619B"/>
    <w:rsid w:val="00DC1C29"/>
    <w:rsid w:val="00DC1E1A"/>
    <w:rsid w:val="00DC3550"/>
    <w:rsid w:val="00DC5294"/>
    <w:rsid w:val="00DD7947"/>
    <w:rsid w:val="00DE69BC"/>
    <w:rsid w:val="00DE733C"/>
    <w:rsid w:val="00E041CC"/>
    <w:rsid w:val="00E2391D"/>
    <w:rsid w:val="00E2462E"/>
    <w:rsid w:val="00E24B4E"/>
    <w:rsid w:val="00E32EC7"/>
    <w:rsid w:val="00E41A87"/>
    <w:rsid w:val="00E53CF7"/>
    <w:rsid w:val="00E63D10"/>
    <w:rsid w:val="00E641D8"/>
    <w:rsid w:val="00E6557A"/>
    <w:rsid w:val="00E66519"/>
    <w:rsid w:val="00E6655E"/>
    <w:rsid w:val="00E77353"/>
    <w:rsid w:val="00E84130"/>
    <w:rsid w:val="00E9085A"/>
    <w:rsid w:val="00E92ADA"/>
    <w:rsid w:val="00E9755D"/>
    <w:rsid w:val="00EA1C75"/>
    <w:rsid w:val="00EA49FF"/>
    <w:rsid w:val="00ED2A45"/>
    <w:rsid w:val="00ED3E3C"/>
    <w:rsid w:val="00F01600"/>
    <w:rsid w:val="00F035D5"/>
    <w:rsid w:val="00F07C82"/>
    <w:rsid w:val="00F10AD4"/>
    <w:rsid w:val="00F2091E"/>
    <w:rsid w:val="00F2354E"/>
    <w:rsid w:val="00F23969"/>
    <w:rsid w:val="00F41B98"/>
    <w:rsid w:val="00F50457"/>
    <w:rsid w:val="00F51016"/>
    <w:rsid w:val="00F64751"/>
    <w:rsid w:val="00F65043"/>
    <w:rsid w:val="00F661B6"/>
    <w:rsid w:val="00F67171"/>
    <w:rsid w:val="00F71587"/>
    <w:rsid w:val="00F72A14"/>
    <w:rsid w:val="00F81F60"/>
    <w:rsid w:val="00F92940"/>
    <w:rsid w:val="00F96CFF"/>
    <w:rsid w:val="00FA225D"/>
    <w:rsid w:val="00FA2926"/>
    <w:rsid w:val="00FA45A2"/>
    <w:rsid w:val="00FA7261"/>
    <w:rsid w:val="00FB501C"/>
    <w:rsid w:val="00FC4C3A"/>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74BF1"/>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5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paragraph" w:customStyle="1" w:styleId="WW-NormalWeb1">
    <w:name w:val="WW-Normal (Web)1"/>
    <w:basedOn w:val="Normal"/>
    <w:rsid w:val="00665C13"/>
    <w:pPr>
      <w:widowControl/>
      <w:spacing w:before="280" w:after="119" w:line="240" w:lineRule="auto"/>
    </w:pPr>
    <w:rPr>
      <w:rFonts w:ascii="Times New Roman" w:eastAsia="Times New Roman" w:hAnsi="Times New Roman" w:cs="Times New Roman"/>
      <w:color w:val="auto"/>
      <w:sz w:val="24"/>
      <w:szCs w:val="24"/>
      <w:lang w:eastAsia="ar-SA"/>
    </w:rPr>
  </w:style>
  <w:style w:type="character" w:styleId="AklamaBavurusu">
    <w:name w:val="annotation reference"/>
    <w:basedOn w:val="VarsaylanParagrafYazTipi"/>
    <w:uiPriority w:val="99"/>
    <w:semiHidden/>
    <w:unhideWhenUsed/>
    <w:rsid w:val="00AF3797"/>
    <w:rPr>
      <w:sz w:val="16"/>
      <w:szCs w:val="16"/>
    </w:rPr>
  </w:style>
  <w:style w:type="paragraph" w:styleId="AklamaMetni">
    <w:name w:val="annotation text"/>
    <w:basedOn w:val="Normal"/>
    <w:link w:val="AklamaMetniChar"/>
    <w:uiPriority w:val="99"/>
    <w:semiHidden/>
    <w:unhideWhenUsed/>
    <w:rsid w:val="00AF379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3797"/>
    <w:rPr>
      <w:color w:val="000000"/>
    </w:rPr>
  </w:style>
  <w:style w:type="paragraph" w:styleId="AklamaKonusu">
    <w:name w:val="annotation subject"/>
    <w:basedOn w:val="AklamaMetni"/>
    <w:next w:val="AklamaMetni"/>
    <w:link w:val="AklamaKonusuChar"/>
    <w:uiPriority w:val="99"/>
    <w:semiHidden/>
    <w:unhideWhenUsed/>
    <w:rsid w:val="00AF3797"/>
    <w:rPr>
      <w:b/>
      <w:bCs/>
    </w:rPr>
  </w:style>
  <w:style w:type="character" w:customStyle="1" w:styleId="AklamaKonusuChar">
    <w:name w:val="Açıklama Konusu Char"/>
    <w:basedOn w:val="AklamaMetniChar"/>
    <w:link w:val="AklamaKonusu"/>
    <w:uiPriority w:val="99"/>
    <w:semiHidden/>
    <w:rsid w:val="00AF3797"/>
    <w:rPr>
      <w:b/>
      <w:bCs/>
      <w:color w:val="000000"/>
    </w:rPr>
  </w:style>
  <w:style w:type="numbering" w:customStyle="1" w:styleId="Stil1">
    <w:name w:val="Stil1"/>
    <w:uiPriority w:val="99"/>
    <w:rsid w:val="00067D2E"/>
    <w:pPr>
      <w:numPr>
        <w:numId w:val="12"/>
      </w:numPr>
    </w:pPr>
  </w:style>
  <w:style w:type="character" w:styleId="Kpr">
    <w:name w:val="Hyperlink"/>
    <w:rsid w:val="006E0441"/>
    <w:rPr>
      <w:color w:val="0000FF"/>
      <w:u w:val="single"/>
    </w:rPr>
  </w:style>
  <w:style w:type="character" w:styleId="zlenenKpr">
    <w:name w:val="FollowedHyperlink"/>
    <w:basedOn w:val="VarsaylanParagrafYazTipi"/>
    <w:uiPriority w:val="99"/>
    <w:semiHidden/>
    <w:unhideWhenUsed/>
    <w:rsid w:val="00283AB3"/>
    <w:rPr>
      <w:color w:val="954F72" w:themeColor="followedHyperlink"/>
      <w:u w:val="single"/>
    </w:rPr>
  </w:style>
  <w:style w:type="paragraph" w:customStyle="1" w:styleId="stbilgi1">
    <w:name w:val="Üstbilgi1"/>
    <w:basedOn w:val="Normal"/>
    <w:uiPriority w:val="99"/>
    <w:unhideWhenUsed/>
    <w:rsid w:val="00525ADB"/>
    <w:pPr>
      <w:widowControl/>
      <w:tabs>
        <w:tab w:val="center" w:pos="4536"/>
        <w:tab w:val="right" w:pos="9072"/>
      </w:tabs>
      <w:spacing w:line="240" w:lineRule="auto"/>
    </w:pPr>
    <w:rPr>
      <w:rFonts w:ascii="Times New Roman" w:eastAsia="Times New Roman" w:hAnsi="Times New Roman" w:cs="Times New Roman"/>
      <w:color w:val="auto"/>
      <w:sz w:val="24"/>
      <w:szCs w:val="24"/>
      <w:lang w:val="x-none" w:eastAsia="x-none"/>
    </w:rPr>
  </w:style>
  <w:style w:type="character" w:styleId="zmlenmeyenBahsetme">
    <w:name w:val="Unresolved Mention"/>
    <w:basedOn w:val="VarsaylanParagrafYazTipi"/>
    <w:uiPriority w:val="99"/>
    <w:semiHidden/>
    <w:unhideWhenUsed/>
    <w:rsid w:val="000B7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040">
      <w:bodyDiv w:val="1"/>
      <w:marLeft w:val="0"/>
      <w:marRight w:val="0"/>
      <w:marTop w:val="0"/>
      <w:marBottom w:val="0"/>
      <w:divBdr>
        <w:top w:val="none" w:sz="0" w:space="0" w:color="auto"/>
        <w:left w:val="none" w:sz="0" w:space="0" w:color="auto"/>
        <w:bottom w:val="none" w:sz="0" w:space="0" w:color="auto"/>
        <w:right w:val="none" w:sz="0" w:space="0" w:color="auto"/>
      </w:divBdr>
    </w:div>
    <w:div w:id="607082069">
      <w:bodyDiv w:val="1"/>
      <w:marLeft w:val="0"/>
      <w:marRight w:val="0"/>
      <w:marTop w:val="0"/>
      <w:marBottom w:val="0"/>
      <w:divBdr>
        <w:top w:val="none" w:sz="0" w:space="0" w:color="auto"/>
        <w:left w:val="none" w:sz="0" w:space="0" w:color="auto"/>
        <w:bottom w:val="none" w:sz="0" w:space="0" w:color="auto"/>
        <w:right w:val="none" w:sz="0" w:space="0" w:color="auto"/>
      </w:divBdr>
    </w:div>
    <w:div w:id="753624330">
      <w:bodyDiv w:val="1"/>
      <w:marLeft w:val="0"/>
      <w:marRight w:val="0"/>
      <w:marTop w:val="0"/>
      <w:marBottom w:val="0"/>
      <w:divBdr>
        <w:top w:val="none" w:sz="0" w:space="0" w:color="auto"/>
        <w:left w:val="none" w:sz="0" w:space="0" w:color="auto"/>
        <w:bottom w:val="none" w:sz="0" w:space="0" w:color="auto"/>
        <w:right w:val="none" w:sz="0" w:space="0" w:color="auto"/>
      </w:divBdr>
    </w:div>
    <w:div w:id="879827045">
      <w:bodyDiv w:val="1"/>
      <w:marLeft w:val="0"/>
      <w:marRight w:val="0"/>
      <w:marTop w:val="0"/>
      <w:marBottom w:val="0"/>
      <w:divBdr>
        <w:top w:val="none" w:sz="0" w:space="0" w:color="auto"/>
        <w:left w:val="none" w:sz="0" w:space="0" w:color="auto"/>
        <w:bottom w:val="none" w:sz="0" w:space="0" w:color="auto"/>
        <w:right w:val="none" w:sz="0" w:space="0" w:color="auto"/>
      </w:divBdr>
    </w:div>
    <w:div w:id="1020549172">
      <w:bodyDiv w:val="1"/>
      <w:marLeft w:val="0"/>
      <w:marRight w:val="0"/>
      <w:marTop w:val="0"/>
      <w:marBottom w:val="0"/>
      <w:divBdr>
        <w:top w:val="none" w:sz="0" w:space="0" w:color="auto"/>
        <w:left w:val="none" w:sz="0" w:space="0" w:color="auto"/>
        <w:bottom w:val="none" w:sz="0" w:space="0" w:color="auto"/>
        <w:right w:val="none" w:sz="0" w:space="0" w:color="auto"/>
      </w:divBdr>
    </w:div>
    <w:div w:id="1072627782">
      <w:bodyDiv w:val="1"/>
      <w:marLeft w:val="0"/>
      <w:marRight w:val="0"/>
      <w:marTop w:val="0"/>
      <w:marBottom w:val="0"/>
      <w:divBdr>
        <w:top w:val="none" w:sz="0" w:space="0" w:color="auto"/>
        <w:left w:val="none" w:sz="0" w:space="0" w:color="auto"/>
        <w:bottom w:val="none" w:sz="0" w:space="0" w:color="auto"/>
        <w:right w:val="none" w:sz="0" w:space="0" w:color="auto"/>
      </w:divBdr>
    </w:div>
    <w:div w:id="1223444575">
      <w:bodyDiv w:val="1"/>
      <w:marLeft w:val="0"/>
      <w:marRight w:val="0"/>
      <w:marTop w:val="0"/>
      <w:marBottom w:val="0"/>
      <w:divBdr>
        <w:top w:val="none" w:sz="0" w:space="0" w:color="auto"/>
        <w:left w:val="none" w:sz="0" w:space="0" w:color="auto"/>
        <w:bottom w:val="none" w:sz="0" w:space="0" w:color="auto"/>
        <w:right w:val="none" w:sz="0" w:space="0" w:color="auto"/>
      </w:divBdr>
    </w:div>
    <w:div w:id="1614357627">
      <w:bodyDiv w:val="1"/>
      <w:marLeft w:val="0"/>
      <w:marRight w:val="0"/>
      <w:marTop w:val="0"/>
      <w:marBottom w:val="0"/>
      <w:divBdr>
        <w:top w:val="none" w:sz="0" w:space="0" w:color="auto"/>
        <w:left w:val="none" w:sz="0" w:space="0" w:color="auto"/>
        <w:bottom w:val="none" w:sz="0" w:space="0" w:color="auto"/>
        <w:right w:val="none" w:sz="0" w:space="0" w:color="auto"/>
      </w:divBdr>
    </w:div>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b.gov.tr/wp-content/uploads/2023/12/On-Ikinci-Kalkinma-Plani_2024-2028_11122023.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bb.gov.tr/wp-content/uploads/2023/12/On-Ikinci-Kalkinma-Plani_2024-2028_11122023.pdf" TargetMode="External"/><Relationship Id="rId4" Type="http://schemas.openxmlformats.org/officeDocument/2006/relationships/settings" Target="settings.xml"/><Relationship Id="rId9" Type="http://schemas.openxmlformats.org/officeDocument/2006/relationships/hyperlink" Target="https://tubitak.gov.tr/sites/default/files/2024-04/tubitak_24-25_ar-ge_ve_yenilik_konu_basliklari_22.01.24_v3.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BC046-AF8A-4432-96F2-89BE0FD6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1090</Words>
  <Characters>8047</Characters>
  <Application>Microsoft Office Word</Application>
  <DocSecurity>0</DocSecurity>
  <Lines>383</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Sumeyye Erol</cp:lastModifiedBy>
  <cp:revision>53</cp:revision>
  <cp:lastPrinted>2022-02-08T11:29:00Z</cp:lastPrinted>
  <dcterms:created xsi:type="dcterms:W3CDTF">2025-12-08T07:05:00Z</dcterms:created>
  <dcterms:modified xsi:type="dcterms:W3CDTF">2026-02-01T12:51:00Z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661325b5-594c-452e-898c-c2b8db19d1f0</vt:lpwstr>
  </property>
  <property fmtid="{D5CDD505-2E9C-101B-9397-08002B2CF9AE}" pid="3" name="MSIP_Label_defa4170-0d19-0005-0004-bc88714345d2_Enabled">
    <vt:lpwstr>true</vt:lpwstr>
  </property>
  <property fmtid="{D5CDD505-2E9C-101B-9397-08002B2CF9AE}" pid="4" name="MSIP_Label_defa4170-0d19-0005-0004-bc88714345d2_SetDate">
    <vt:lpwstr>2026-02-01T12:47:08Z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89bb3e44-deea-4987-90b1-b33842d4e015</vt:lpwstr>
  </property>
  <property fmtid="{D5CDD505-2E9C-101B-9397-08002B2CF9AE}" pid="8" name="MSIP_Label_defa4170-0d19-0005-0004-bc88714345d2_ActionId">
    <vt:lpwstr>d8b12fdb-92cf-4146-ab52-de334f7e8110</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